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F47" w:rsidRDefault="009F7A3C" w:rsidP="009F7A3C">
      <w:pPr>
        <w:jc w:val="center"/>
        <w:rPr>
          <w:rFonts w:ascii="Times New Roman" w:hAnsi="Times New Roman" w:cs="Times New Roman"/>
          <w:b/>
          <w:sz w:val="20"/>
          <w:szCs w:val="20"/>
        </w:rPr>
      </w:pPr>
      <w:bookmarkStart w:id="0" w:name="_GoBack"/>
      <w:bookmarkEnd w:id="0"/>
      <w:r w:rsidRPr="009F7A3C">
        <w:rPr>
          <w:rFonts w:ascii="Times New Roman" w:hAnsi="Times New Roman" w:cs="Times New Roman"/>
          <w:b/>
          <w:sz w:val="20"/>
          <w:szCs w:val="20"/>
        </w:rPr>
        <w:t>MINISTRY OF SCIENCE, HIGHER EDUCATION AND INNOVATIONS OF THE KYRGYZ REPUBLIC</w:t>
      </w:r>
    </w:p>
    <w:p w:rsidR="00496F47" w:rsidRDefault="00496F47" w:rsidP="009F7A3C">
      <w:pPr>
        <w:jc w:val="center"/>
        <w:rPr>
          <w:rFonts w:ascii="Times New Roman" w:hAnsi="Times New Roman" w:cs="Times New Roman"/>
          <w:b/>
          <w:sz w:val="20"/>
          <w:szCs w:val="20"/>
        </w:rPr>
      </w:pPr>
    </w:p>
    <w:p w:rsidR="009F7A3C" w:rsidRDefault="009F7A3C" w:rsidP="009F7A3C">
      <w:pPr>
        <w:jc w:val="center"/>
      </w:pPr>
      <w:r>
        <w:rPr>
          <w:noProof/>
          <w:lang w:val="ru-RU" w:eastAsia="ru-RU"/>
        </w:rPr>
        <w:drawing>
          <wp:inline distT="0" distB="0" distL="0" distR="0" wp14:anchorId="7A60F17D" wp14:editId="741D44F0">
            <wp:extent cx="1713230" cy="7010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3230" cy="701040"/>
                    </a:xfrm>
                    <a:prstGeom prst="rect">
                      <a:avLst/>
                    </a:prstGeom>
                    <a:noFill/>
                  </pic:spPr>
                </pic:pic>
              </a:graphicData>
            </a:graphic>
          </wp:inline>
        </w:drawing>
      </w:r>
    </w:p>
    <w:p w:rsidR="009F7A3C" w:rsidRDefault="009F7A3C" w:rsidP="009F7A3C"/>
    <w:p w:rsidR="009F7A3C" w:rsidRDefault="009F7A3C" w:rsidP="009F7A3C">
      <w:pPr>
        <w:spacing w:after="0" w:line="240" w:lineRule="auto"/>
        <w:jc w:val="center"/>
        <w:rPr>
          <w:rFonts w:ascii="Times New Roman" w:hAnsi="Times New Roman" w:cs="Times New Roman"/>
          <w:sz w:val="24"/>
          <w:szCs w:val="24"/>
        </w:rPr>
      </w:pPr>
      <w:r w:rsidRPr="009F7A3C">
        <w:rPr>
          <w:rFonts w:ascii="Times New Roman" w:hAnsi="Times New Roman" w:cs="Times New Roman"/>
          <w:sz w:val="24"/>
          <w:szCs w:val="24"/>
        </w:rPr>
        <w:t>KYRGYZ-TURKISH MANAS UNIVERSITY</w:t>
      </w:r>
    </w:p>
    <w:p w:rsidR="00496F47" w:rsidRDefault="00496F47" w:rsidP="009F7A3C">
      <w:pPr>
        <w:spacing w:after="0" w:line="240" w:lineRule="auto"/>
        <w:jc w:val="center"/>
        <w:rPr>
          <w:rFonts w:ascii="Times New Roman" w:hAnsi="Times New Roman" w:cs="Times New Roman"/>
          <w:sz w:val="24"/>
          <w:szCs w:val="24"/>
        </w:rPr>
      </w:pPr>
    </w:p>
    <w:p w:rsidR="00496F47" w:rsidRPr="00496F47" w:rsidRDefault="00496F47" w:rsidP="009F7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FACULTY OF SCIENCES</w:t>
      </w:r>
    </w:p>
    <w:p w:rsidR="00496F47" w:rsidRPr="009F7A3C" w:rsidRDefault="00496F47" w:rsidP="009F7A3C">
      <w:pPr>
        <w:spacing w:after="0" w:line="240" w:lineRule="auto"/>
        <w:jc w:val="center"/>
        <w:rPr>
          <w:rFonts w:ascii="Times New Roman" w:hAnsi="Times New Roman" w:cs="Times New Roman"/>
          <w:sz w:val="24"/>
          <w:szCs w:val="24"/>
        </w:rPr>
      </w:pPr>
    </w:p>
    <w:p w:rsidR="009F7A3C" w:rsidRPr="009F7A3C" w:rsidRDefault="009F7A3C" w:rsidP="009F7A3C">
      <w:pPr>
        <w:spacing w:after="0" w:line="240" w:lineRule="auto"/>
        <w:jc w:val="center"/>
        <w:rPr>
          <w:rFonts w:ascii="Times New Roman" w:hAnsi="Times New Roman" w:cs="Times New Roman"/>
          <w:sz w:val="24"/>
          <w:szCs w:val="24"/>
        </w:rPr>
      </w:pPr>
      <w:r w:rsidRPr="009F7A3C">
        <w:rPr>
          <w:rFonts w:ascii="Times New Roman" w:hAnsi="Times New Roman" w:cs="Times New Roman"/>
          <w:sz w:val="24"/>
          <w:szCs w:val="24"/>
        </w:rPr>
        <w:t>DEPARTMENT OF BIOLOGY</w:t>
      </w:r>
    </w:p>
    <w:p w:rsidR="009F7A3C" w:rsidRPr="009F7A3C" w:rsidRDefault="009F7A3C" w:rsidP="009F7A3C">
      <w:pPr>
        <w:rPr>
          <w:rFonts w:ascii="Times New Roman" w:hAnsi="Times New Roman" w:cs="Times New Roman"/>
          <w:sz w:val="24"/>
          <w:szCs w:val="24"/>
        </w:rPr>
      </w:pPr>
    </w:p>
    <w:p w:rsidR="009F7A3C" w:rsidRPr="00EE337D" w:rsidRDefault="00496F47" w:rsidP="009F7A3C">
      <w:pPr>
        <w:jc w:val="center"/>
        <w:rPr>
          <w:rFonts w:ascii="Times New Roman" w:hAnsi="Times New Roman" w:cs="Times New Roman"/>
          <w:b/>
          <w:sz w:val="24"/>
          <w:szCs w:val="24"/>
        </w:rPr>
      </w:pPr>
      <w:r w:rsidRPr="00EE337D">
        <w:rPr>
          <w:rFonts w:ascii="Times New Roman" w:hAnsi="Times New Roman" w:cs="Times New Roman"/>
          <w:b/>
          <w:sz w:val="24"/>
          <w:szCs w:val="24"/>
        </w:rPr>
        <w:t>«</w:t>
      </w:r>
      <w:r w:rsidRPr="009F7A3C">
        <w:rPr>
          <w:rFonts w:ascii="Times New Roman" w:hAnsi="Times New Roman" w:cs="Times New Roman"/>
          <w:b/>
          <w:sz w:val="24"/>
          <w:szCs w:val="24"/>
        </w:rPr>
        <w:t>III INTERNATIONAL BIOLOGICAL CONGRESS</w:t>
      </w:r>
      <w:r w:rsidRPr="00EE337D">
        <w:rPr>
          <w:rFonts w:ascii="Times New Roman" w:hAnsi="Times New Roman" w:cs="Times New Roman"/>
          <w:b/>
          <w:sz w:val="24"/>
          <w:szCs w:val="24"/>
        </w:rPr>
        <w:t>»</w:t>
      </w:r>
    </w:p>
    <w:p w:rsidR="00496F47" w:rsidRDefault="00496F47" w:rsidP="009F7A3C">
      <w:pPr>
        <w:jc w:val="center"/>
        <w:rPr>
          <w:rFonts w:ascii="Times New Roman" w:hAnsi="Times New Roman" w:cs="Times New Roman"/>
          <w:b/>
          <w:sz w:val="24"/>
          <w:szCs w:val="24"/>
        </w:rPr>
      </w:pPr>
    </w:p>
    <w:p w:rsidR="009F7A3C" w:rsidRPr="009F7A3C" w:rsidRDefault="009F7A3C" w:rsidP="009F7A3C">
      <w:pPr>
        <w:jc w:val="center"/>
        <w:rPr>
          <w:rFonts w:ascii="Times New Roman" w:hAnsi="Times New Roman" w:cs="Times New Roman"/>
          <w:b/>
          <w:sz w:val="24"/>
          <w:szCs w:val="24"/>
        </w:rPr>
      </w:pPr>
      <w:r w:rsidRPr="009F7A3C">
        <w:rPr>
          <w:rFonts w:ascii="Times New Roman" w:hAnsi="Times New Roman" w:cs="Times New Roman"/>
          <w:b/>
          <w:sz w:val="24"/>
          <w:szCs w:val="24"/>
        </w:rPr>
        <w:t>INFORMATION NOTICE</w:t>
      </w:r>
    </w:p>
    <w:p w:rsidR="009F7A3C" w:rsidRPr="009F7A3C" w:rsidRDefault="001A6CDE" w:rsidP="009F7A3C">
      <w:pPr>
        <w:jc w:val="center"/>
        <w:rPr>
          <w:rFonts w:ascii="Times New Roman" w:hAnsi="Times New Roman" w:cs="Times New Roman"/>
          <w:b/>
          <w:sz w:val="24"/>
          <w:szCs w:val="24"/>
        </w:rPr>
      </w:pPr>
      <w:r>
        <w:rPr>
          <w:rFonts w:ascii="Times New Roman" w:hAnsi="Times New Roman" w:cs="Times New Roman"/>
          <w:b/>
          <w:sz w:val="24"/>
          <w:szCs w:val="24"/>
        </w:rPr>
        <w:t>Dear Colleagues,</w:t>
      </w:r>
    </w:p>
    <w:p w:rsidR="009F7A3C" w:rsidRPr="009F7A3C" w:rsidRDefault="001A6CDE" w:rsidP="00285EF6">
      <w:pPr>
        <w:jc w:val="both"/>
        <w:rPr>
          <w:rFonts w:ascii="Times New Roman" w:hAnsi="Times New Roman" w:cs="Times New Roman"/>
          <w:sz w:val="24"/>
          <w:szCs w:val="24"/>
        </w:rPr>
      </w:pPr>
      <w:r w:rsidRPr="001A6CDE">
        <w:rPr>
          <w:rFonts w:ascii="Times New Roman" w:hAnsi="Times New Roman" w:cs="Times New Roman"/>
          <w:sz w:val="24"/>
          <w:szCs w:val="24"/>
        </w:rPr>
        <w:t>We are pleased to invite you to participate in the III International Biological Congress, which will be held on April 23–2</w:t>
      </w:r>
      <w:r w:rsidR="00577DFD">
        <w:rPr>
          <w:rFonts w:ascii="Times New Roman" w:hAnsi="Times New Roman" w:cs="Times New Roman"/>
          <w:sz w:val="24"/>
          <w:szCs w:val="24"/>
        </w:rPr>
        <w:t>6</w:t>
      </w:r>
      <w:r w:rsidRPr="001A6CDE">
        <w:rPr>
          <w:rFonts w:ascii="Times New Roman" w:hAnsi="Times New Roman" w:cs="Times New Roman"/>
          <w:sz w:val="24"/>
          <w:szCs w:val="24"/>
        </w:rPr>
        <w:t>, 2026, at the Kyrgyz</w:t>
      </w:r>
      <w:r>
        <w:rPr>
          <w:rFonts w:ascii="Times New Roman" w:hAnsi="Times New Roman" w:cs="Times New Roman"/>
          <w:sz w:val="24"/>
          <w:szCs w:val="24"/>
        </w:rPr>
        <w:t xml:space="preserve">-Turkish </w:t>
      </w:r>
      <w:proofErr w:type="spellStart"/>
      <w:r>
        <w:rPr>
          <w:rFonts w:ascii="Times New Roman" w:hAnsi="Times New Roman" w:cs="Times New Roman"/>
          <w:sz w:val="24"/>
          <w:szCs w:val="24"/>
        </w:rPr>
        <w:t>Manas</w:t>
      </w:r>
      <w:proofErr w:type="spellEnd"/>
      <w:r>
        <w:rPr>
          <w:rFonts w:ascii="Times New Roman" w:hAnsi="Times New Roman" w:cs="Times New Roman"/>
          <w:sz w:val="24"/>
          <w:szCs w:val="24"/>
        </w:rPr>
        <w:t xml:space="preserve"> University (KTMU</w:t>
      </w:r>
      <w:r w:rsidRPr="001A6CDE">
        <w:rPr>
          <w:rFonts w:ascii="Times New Roman" w:hAnsi="Times New Roman" w:cs="Times New Roman"/>
          <w:sz w:val="24"/>
          <w:szCs w:val="24"/>
        </w:rPr>
        <w:t xml:space="preserve">). The Congress will take place on the Ch. </w:t>
      </w:r>
      <w:proofErr w:type="spellStart"/>
      <w:r w:rsidRPr="001A6CDE">
        <w:rPr>
          <w:rFonts w:ascii="Times New Roman" w:hAnsi="Times New Roman" w:cs="Times New Roman"/>
          <w:sz w:val="24"/>
          <w:szCs w:val="24"/>
        </w:rPr>
        <w:t>Aitmatov</w:t>
      </w:r>
      <w:proofErr w:type="spellEnd"/>
      <w:r w:rsidRPr="001A6CDE">
        <w:rPr>
          <w:rFonts w:ascii="Times New Roman" w:hAnsi="Times New Roman" w:cs="Times New Roman"/>
          <w:sz w:val="24"/>
          <w:szCs w:val="24"/>
        </w:rPr>
        <w:t xml:space="preserve"> campus of KTMU</w:t>
      </w:r>
      <w:r w:rsidR="009F7A3C" w:rsidRPr="009F7A3C">
        <w:rPr>
          <w:rFonts w:ascii="Times New Roman" w:hAnsi="Times New Roman" w:cs="Times New Roman"/>
          <w:sz w:val="24"/>
          <w:szCs w:val="24"/>
        </w:rPr>
        <w:t>.</w:t>
      </w:r>
    </w:p>
    <w:p w:rsidR="001A6CDE" w:rsidRPr="001A6CDE" w:rsidRDefault="001A6CDE" w:rsidP="001A6CDE">
      <w:pPr>
        <w:rPr>
          <w:rFonts w:ascii="Times New Roman" w:hAnsi="Times New Roman" w:cs="Times New Roman"/>
          <w:b/>
          <w:sz w:val="24"/>
          <w:szCs w:val="24"/>
        </w:rPr>
      </w:pPr>
      <w:r w:rsidRPr="001A6CDE">
        <w:rPr>
          <w:rFonts w:ascii="Times New Roman" w:hAnsi="Times New Roman" w:cs="Times New Roman"/>
          <w:b/>
          <w:sz w:val="24"/>
          <w:szCs w:val="24"/>
        </w:rPr>
        <w:t>Organizing Committee:</w:t>
      </w:r>
      <w:r>
        <w:rPr>
          <w:rFonts w:ascii="Times New Roman" w:hAnsi="Times New Roman" w:cs="Times New Roman"/>
          <w:b/>
          <w:sz w:val="24"/>
          <w:szCs w:val="24"/>
        </w:rPr>
        <w:t xml:space="preserve"> </w:t>
      </w:r>
      <w:r w:rsidRPr="001A6CDE">
        <w:rPr>
          <w:rFonts w:ascii="Times New Roman" w:hAnsi="Times New Roman" w:cs="Times New Roman"/>
          <w:sz w:val="24"/>
          <w:szCs w:val="24"/>
        </w:rPr>
        <w:t xml:space="preserve">Department of Biology, Faculty of Sciences, Kyrgyz-Turkish </w:t>
      </w:r>
      <w:proofErr w:type="spellStart"/>
      <w:r w:rsidRPr="001A6CDE">
        <w:rPr>
          <w:rFonts w:ascii="Times New Roman" w:hAnsi="Times New Roman" w:cs="Times New Roman"/>
          <w:sz w:val="24"/>
          <w:szCs w:val="24"/>
        </w:rPr>
        <w:t>Manas</w:t>
      </w:r>
      <w:proofErr w:type="spellEnd"/>
      <w:r w:rsidRPr="001A6CDE">
        <w:rPr>
          <w:rFonts w:ascii="Times New Roman" w:hAnsi="Times New Roman" w:cs="Times New Roman"/>
          <w:sz w:val="24"/>
          <w:szCs w:val="24"/>
        </w:rPr>
        <w:t xml:space="preserve"> University, Ch. </w:t>
      </w:r>
      <w:proofErr w:type="spellStart"/>
      <w:r w:rsidRPr="001A6CDE">
        <w:rPr>
          <w:rFonts w:ascii="Times New Roman" w:hAnsi="Times New Roman" w:cs="Times New Roman"/>
          <w:sz w:val="24"/>
          <w:szCs w:val="24"/>
        </w:rPr>
        <w:t>Aitmatov</w:t>
      </w:r>
      <w:proofErr w:type="spellEnd"/>
      <w:r w:rsidRPr="001A6CDE">
        <w:rPr>
          <w:rFonts w:ascii="Times New Roman" w:hAnsi="Times New Roman" w:cs="Times New Roman"/>
          <w:sz w:val="24"/>
          <w:szCs w:val="24"/>
        </w:rPr>
        <w:t xml:space="preserve"> </w:t>
      </w:r>
      <w:r>
        <w:rPr>
          <w:rFonts w:ascii="Times New Roman" w:hAnsi="Times New Roman" w:cs="Times New Roman"/>
          <w:sz w:val="24"/>
          <w:szCs w:val="24"/>
        </w:rPr>
        <w:t>campus</w:t>
      </w:r>
      <w:r w:rsidRPr="001A6CDE">
        <w:rPr>
          <w:rFonts w:ascii="Times New Roman" w:hAnsi="Times New Roman" w:cs="Times New Roman"/>
          <w:sz w:val="24"/>
          <w:szCs w:val="24"/>
        </w:rPr>
        <w:t xml:space="preserve"> (Jal </w:t>
      </w:r>
      <w:proofErr w:type="spellStart"/>
      <w:r w:rsidRPr="001A6CDE">
        <w:rPr>
          <w:rFonts w:ascii="Times New Roman" w:hAnsi="Times New Roman" w:cs="Times New Roman"/>
          <w:sz w:val="24"/>
          <w:szCs w:val="24"/>
        </w:rPr>
        <w:t>Microdistrict</w:t>
      </w:r>
      <w:proofErr w:type="spellEnd"/>
      <w:r w:rsidRPr="001A6CDE">
        <w:rPr>
          <w:rFonts w:ascii="Times New Roman" w:hAnsi="Times New Roman" w:cs="Times New Roman"/>
          <w:sz w:val="24"/>
          <w:szCs w:val="24"/>
        </w:rPr>
        <w:t>), Bishkek 720038, Kyrgyz Republic.</w:t>
      </w:r>
    </w:p>
    <w:p w:rsidR="009F7A3C" w:rsidRPr="009F7A3C" w:rsidRDefault="009F7A3C" w:rsidP="009F7A3C">
      <w:pPr>
        <w:rPr>
          <w:rFonts w:ascii="Times New Roman" w:hAnsi="Times New Roman" w:cs="Times New Roman"/>
          <w:sz w:val="24"/>
          <w:szCs w:val="24"/>
        </w:rPr>
      </w:pPr>
      <w:r w:rsidRPr="009F7A3C">
        <w:rPr>
          <w:rFonts w:ascii="Times New Roman" w:hAnsi="Times New Roman" w:cs="Times New Roman"/>
          <w:b/>
          <w:sz w:val="24"/>
          <w:szCs w:val="24"/>
        </w:rPr>
        <w:t>Participation options:</w:t>
      </w:r>
      <w:r w:rsidR="001A6CDE">
        <w:rPr>
          <w:rFonts w:ascii="Times New Roman" w:hAnsi="Times New Roman" w:cs="Times New Roman"/>
          <w:sz w:val="24"/>
          <w:szCs w:val="24"/>
        </w:rPr>
        <w:t xml:space="preserve"> </w:t>
      </w:r>
      <w:r w:rsidRPr="009F7A3C">
        <w:rPr>
          <w:rFonts w:ascii="Times New Roman" w:hAnsi="Times New Roman" w:cs="Times New Roman"/>
          <w:sz w:val="24"/>
          <w:szCs w:val="24"/>
        </w:rPr>
        <w:t>offline, online</w:t>
      </w:r>
      <w:r w:rsidR="001A6CDE">
        <w:rPr>
          <w:rFonts w:ascii="Times New Roman" w:hAnsi="Times New Roman" w:cs="Times New Roman"/>
          <w:sz w:val="24"/>
          <w:szCs w:val="24"/>
        </w:rPr>
        <w:t>.</w:t>
      </w:r>
    </w:p>
    <w:p w:rsidR="009F7A3C" w:rsidRPr="009F7A3C" w:rsidRDefault="00861C67" w:rsidP="009F7A3C">
      <w:pPr>
        <w:ind w:firstLine="720"/>
        <w:jc w:val="both"/>
        <w:rPr>
          <w:rFonts w:ascii="Times New Roman" w:hAnsi="Times New Roman" w:cs="Times New Roman"/>
          <w:sz w:val="24"/>
          <w:szCs w:val="24"/>
        </w:rPr>
      </w:pPr>
      <w:r w:rsidRPr="00861C67">
        <w:rPr>
          <w:rFonts w:ascii="Times New Roman" w:hAnsi="Times New Roman" w:cs="Times New Roman"/>
          <w:sz w:val="24"/>
          <w:szCs w:val="24"/>
        </w:rPr>
        <w:t>The Congress materials will be published electronically in the Proceedings Book. Full papers submitted by participants, provided that they fully comply with the established requirements, will be published in the scientific journal of the National Attestation Commission of the Kyrgyz Republic (NAC KR) entitled “Scientific Research in the Kyrgyz Republic”. The journal is included in the list of peer-reviewed scientific journals approved by the NAC KR.</w:t>
      </w:r>
      <w:r w:rsidR="009F7A3C" w:rsidRPr="009F7A3C">
        <w:rPr>
          <w:rFonts w:ascii="Times New Roman" w:hAnsi="Times New Roman" w:cs="Times New Roman"/>
          <w:sz w:val="24"/>
          <w:szCs w:val="24"/>
        </w:rPr>
        <w:t xml:space="preserve"> </w:t>
      </w:r>
    </w:p>
    <w:p w:rsidR="009F7A3C" w:rsidRPr="009F7A3C" w:rsidRDefault="005838DE" w:rsidP="009F7A3C">
      <w:pPr>
        <w:rPr>
          <w:rFonts w:ascii="Times New Roman" w:hAnsi="Times New Roman" w:cs="Times New Roman"/>
          <w:b/>
          <w:sz w:val="24"/>
          <w:szCs w:val="24"/>
        </w:rPr>
      </w:pPr>
      <w:r w:rsidRPr="005838DE">
        <w:rPr>
          <w:rFonts w:ascii="Times New Roman" w:hAnsi="Times New Roman" w:cs="Times New Roman"/>
          <w:b/>
          <w:sz w:val="24"/>
          <w:szCs w:val="24"/>
        </w:rPr>
        <w:t>Main topics of the Congress: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Botany and Plant Systematics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Zoology and Animal Systematics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Plant Morphology and Physiology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Animal Morphology and Physiology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Cell Biology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Microbiology and Virology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Biochemistry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Genetics</w:t>
      </w:r>
    </w:p>
    <w:p w:rsidR="005838DE" w:rsidRPr="009377EA" w:rsidRDefault="005838DE" w:rsidP="005838DE">
      <w:pPr>
        <w:pStyle w:val="NormalWeb"/>
        <w:spacing w:before="0" w:beforeAutospacing="0" w:after="0" w:afterAutospacing="0"/>
        <w:ind w:left="360"/>
        <w:rPr>
          <w:lang w:val="en-US"/>
        </w:rPr>
      </w:pPr>
      <w:r>
        <w:rPr>
          <w:rFonts w:hAnsi="Symbol"/>
        </w:rPr>
        <w:lastRenderedPageBreak/>
        <w:t></w:t>
      </w:r>
      <w:r w:rsidRPr="009377EA">
        <w:rPr>
          <w:lang w:val="en-US"/>
        </w:rPr>
        <w:t xml:space="preserve">  Biotechnology and Genetic Engineering</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Molecular Biology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Biophysics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Mathematical Modeling of Biological Processes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Bioinformatics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Biosafety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Immunology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Biomedicine</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Agronomy</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Veterinary Medicine</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Animal Science (Zootechnics)</w:t>
      </w:r>
    </w:p>
    <w:p w:rsidR="005838DE"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Medical Sciences</w:t>
      </w:r>
    </w:p>
    <w:p w:rsidR="009F7A3C" w:rsidRPr="009377EA" w:rsidRDefault="005838DE" w:rsidP="005838DE">
      <w:pPr>
        <w:pStyle w:val="NormalWeb"/>
        <w:spacing w:before="0" w:beforeAutospacing="0" w:after="0" w:afterAutospacing="0"/>
        <w:ind w:left="360"/>
        <w:rPr>
          <w:lang w:val="en-US"/>
        </w:rPr>
      </w:pPr>
      <w:r>
        <w:rPr>
          <w:rFonts w:hAnsi="Symbol"/>
        </w:rPr>
        <w:t></w:t>
      </w:r>
      <w:r w:rsidRPr="009377EA">
        <w:rPr>
          <w:lang w:val="en-US"/>
        </w:rPr>
        <w:t xml:space="preserve">  Ecology</w:t>
      </w:r>
    </w:p>
    <w:p w:rsidR="009F7A3C" w:rsidRPr="009F7A3C" w:rsidRDefault="009F7A3C" w:rsidP="009F7A3C">
      <w:pPr>
        <w:rPr>
          <w:rFonts w:ascii="Times New Roman" w:hAnsi="Times New Roman" w:cs="Times New Roman"/>
          <w:sz w:val="24"/>
          <w:szCs w:val="24"/>
        </w:rPr>
      </w:pPr>
    </w:p>
    <w:p w:rsidR="009F7A3C" w:rsidRPr="00D83C59" w:rsidRDefault="009377EA" w:rsidP="00D83C59">
      <w:pPr>
        <w:jc w:val="center"/>
        <w:rPr>
          <w:rFonts w:ascii="Times New Roman" w:hAnsi="Times New Roman" w:cs="Times New Roman"/>
          <w:b/>
          <w:sz w:val="24"/>
          <w:szCs w:val="24"/>
        </w:rPr>
      </w:pPr>
      <w:r w:rsidRPr="009377EA">
        <w:rPr>
          <w:rFonts w:ascii="Times New Roman" w:hAnsi="Times New Roman" w:cs="Times New Roman"/>
          <w:b/>
          <w:sz w:val="24"/>
          <w:szCs w:val="24"/>
        </w:rPr>
        <w:t>We look forward to welcoming you as a participant in the III International Biological Congress.</w:t>
      </w:r>
    </w:p>
    <w:p w:rsidR="009F7A3C" w:rsidRPr="00D83C59" w:rsidRDefault="00CD4125" w:rsidP="009F7A3C">
      <w:pPr>
        <w:rPr>
          <w:rFonts w:ascii="Times New Roman" w:hAnsi="Times New Roman" w:cs="Times New Roman"/>
          <w:b/>
          <w:sz w:val="24"/>
          <w:szCs w:val="24"/>
        </w:rPr>
      </w:pPr>
      <w:r w:rsidRPr="00CD4125">
        <w:rPr>
          <w:rFonts w:ascii="Times New Roman" w:hAnsi="Times New Roman" w:cs="Times New Roman"/>
          <w:b/>
          <w:sz w:val="24"/>
          <w:szCs w:val="24"/>
        </w:rPr>
        <w:t>Registration fees</w:t>
      </w:r>
      <w:r w:rsidR="009F7A3C" w:rsidRPr="00D83C59">
        <w:rPr>
          <w:rFonts w:ascii="Times New Roman" w:hAnsi="Times New Roman" w:cs="Times New Roman"/>
          <w:b/>
          <w:sz w:val="24"/>
          <w:szCs w:val="24"/>
        </w:rPr>
        <w:t>:</w:t>
      </w:r>
    </w:p>
    <w:p w:rsidR="009F7A3C" w:rsidRPr="00CD4125" w:rsidRDefault="00CD4125" w:rsidP="009F7A3C">
      <w:pPr>
        <w:rPr>
          <w:rFonts w:ascii="Times New Roman" w:hAnsi="Times New Roman" w:cs="Times New Roman"/>
          <w:sz w:val="24"/>
          <w:szCs w:val="24"/>
        </w:rPr>
      </w:pPr>
      <w:r w:rsidRPr="00CD4125">
        <w:rPr>
          <w:rFonts w:ascii="Times New Roman" w:hAnsi="Times New Roman" w:cs="Times New Roman"/>
          <w:sz w:val="24"/>
          <w:szCs w:val="24"/>
        </w:rPr>
        <w:t>Participants from Kyrgyzstan</w:t>
      </w:r>
      <w:r w:rsidR="009F7A3C" w:rsidRPr="00CD4125">
        <w:rPr>
          <w:rFonts w:ascii="Times New Roman" w:hAnsi="Times New Roman" w:cs="Times New Roman"/>
          <w:sz w:val="24"/>
          <w:szCs w:val="24"/>
        </w:rPr>
        <w:t>: offline – $25, online – $15;</w:t>
      </w:r>
    </w:p>
    <w:p w:rsidR="009F7A3C" w:rsidRDefault="00CD4125" w:rsidP="009F7A3C">
      <w:pPr>
        <w:rPr>
          <w:rFonts w:ascii="Times New Roman" w:hAnsi="Times New Roman" w:cs="Times New Roman"/>
          <w:sz w:val="24"/>
          <w:szCs w:val="24"/>
        </w:rPr>
      </w:pPr>
      <w:r w:rsidRPr="00CD4125">
        <w:rPr>
          <w:rFonts w:ascii="Times New Roman" w:hAnsi="Times New Roman" w:cs="Times New Roman"/>
          <w:sz w:val="24"/>
          <w:szCs w:val="24"/>
        </w:rPr>
        <w:t>International participants</w:t>
      </w:r>
      <w:r w:rsidR="009F7A3C" w:rsidRPr="00CD4125">
        <w:rPr>
          <w:rFonts w:ascii="Times New Roman" w:hAnsi="Times New Roman" w:cs="Times New Roman"/>
          <w:sz w:val="24"/>
          <w:szCs w:val="24"/>
        </w:rPr>
        <w:t>: of</w:t>
      </w:r>
      <w:r w:rsidR="009F7A3C" w:rsidRPr="009F7A3C">
        <w:rPr>
          <w:rFonts w:ascii="Times New Roman" w:hAnsi="Times New Roman" w:cs="Times New Roman"/>
          <w:sz w:val="24"/>
          <w:szCs w:val="24"/>
        </w:rPr>
        <w:t>fline – $50, online – $15.</w:t>
      </w:r>
    </w:p>
    <w:p w:rsidR="00CD4125" w:rsidRPr="009F7A3C" w:rsidRDefault="00CD4125" w:rsidP="009F7A3C">
      <w:pPr>
        <w:rPr>
          <w:rFonts w:ascii="Times New Roman" w:hAnsi="Times New Roman" w:cs="Times New Roman"/>
          <w:sz w:val="24"/>
          <w:szCs w:val="24"/>
        </w:rPr>
      </w:pPr>
    </w:p>
    <w:p w:rsidR="006875EB" w:rsidRPr="00CD4125" w:rsidRDefault="00CD4125" w:rsidP="006875EB">
      <w:pPr>
        <w:spacing w:before="100" w:beforeAutospacing="1" w:line="240" w:lineRule="auto"/>
        <w:jc w:val="both"/>
        <w:rPr>
          <w:rFonts w:ascii="Times New Roman" w:eastAsia="Times New Roman" w:hAnsi="Times New Roman" w:cs="Times New Roman"/>
          <w:sz w:val="24"/>
          <w:szCs w:val="24"/>
          <w:lang w:eastAsia="ru-RU"/>
        </w:rPr>
      </w:pPr>
      <w:r w:rsidRPr="006875EB">
        <w:rPr>
          <w:rFonts w:ascii="Times New Roman" w:eastAsia="Times New Roman" w:hAnsi="Times New Roman" w:cs="Times New Roman"/>
          <w:bCs/>
          <w:sz w:val="24"/>
          <w:szCs w:val="24"/>
          <w:lang w:eastAsia="ru-RU"/>
        </w:rPr>
        <w:t xml:space="preserve">The </w:t>
      </w:r>
      <w:r w:rsidR="006875EB" w:rsidRPr="006875EB">
        <w:rPr>
          <w:rFonts w:ascii="Times New Roman" w:eastAsia="Times New Roman" w:hAnsi="Times New Roman" w:cs="Times New Roman"/>
          <w:bCs/>
          <w:sz w:val="24"/>
          <w:szCs w:val="24"/>
          <w:lang w:val="tr-TR" w:eastAsia="ru-RU"/>
        </w:rPr>
        <w:t xml:space="preserve">Scientific </w:t>
      </w:r>
      <w:r w:rsidRPr="006875EB">
        <w:rPr>
          <w:rFonts w:ascii="Times New Roman" w:eastAsia="Times New Roman" w:hAnsi="Times New Roman" w:cs="Times New Roman"/>
          <w:bCs/>
          <w:sz w:val="24"/>
          <w:szCs w:val="24"/>
          <w:lang w:eastAsia="ru-RU"/>
        </w:rPr>
        <w:t>Committee reserves the right to</w:t>
      </w:r>
      <w:r w:rsidR="006875EB">
        <w:rPr>
          <w:rFonts w:ascii="Times New Roman" w:eastAsia="Times New Roman" w:hAnsi="Times New Roman" w:cs="Times New Roman"/>
          <w:b/>
          <w:bCs/>
          <w:sz w:val="24"/>
          <w:szCs w:val="24"/>
          <w:lang w:eastAsia="ru-RU"/>
        </w:rPr>
        <w:t xml:space="preserve"> </w:t>
      </w:r>
      <w:r w:rsidR="006875EB" w:rsidRPr="00CD4125">
        <w:rPr>
          <w:rFonts w:ascii="Times New Roman" w:eastAsia="Times New Roman" w:hAnsi="Times New Roman" w:cs="Times New Roman"/>
          <w:sz w:val="24"/>
          <w:szCs w:val="24"/>
          <w:lang w:eastAsia="ru-RU"/>
        </w:rPr>
        <w:t>reject materials that do not meet the established requirements or do not correspond to the main topics of the Congress, with notification of the author.</w:t>
      </w:r>
    </w:p>
    <w:p w:rsidR="009F7A3C" w:rsidRPr="009F7A3C" w:rsidRDefault="009F7A3C" w:rsidP="009F7A3C">
      <w:pPr>
        <w:rPr>
          <w:rFonts w:ascii="Times New Roman" w:hAnsi="Times New Roman" w:cs="Times New Roman"/>
          <w:sz w:val="24"/>
          <w:szCs w:val="24"/>
        </w:rPr>
      </w:pPr>
    </w:p>
    <w:p w:rsidR="009F7A3C" w:rsidRPr="009F7A3C" w:rsidRDefault="009F7A3C" w:rsidP="001531D0">
      <w:pPr>
        <w:jc w:val="both"/>
        <w:rPr>
          <w:rFonts w:ascii="Times New Roman" w:hAnsi="Times New Roman" w:cs="Times New Roman"/>
          <w:sz w:val="24"/>
          <w:szCs w:val="24"/>
        </w:rPr>
      </w:pPr>
      <w:r w:rsidRPr="009F7A3C">
        <w:rPr>
          <w:rFonts w:ascii="Times New Roman" w:hAnsi="Times New Roman" w:cs="Times New Roman"/>
          <w:sz w:val="24"/>
          <w:szCs w:val="24"/>
        </w:rPr>
        <w:t xml:space="preserve">Abstract submission requirements can be found in </w:t>
      </w:r>
      <w:r w:rsidR="00F91AB3" w:rsidRPr="00F91AB3">
        <w:rPr>
          <w:rFonts w:ascii="Times New Roman" w:hAnsi="Times New Roman" w:cs="Times New Roman"/>
          <w:sz w:val="24"/>
          <w:szCs w:val="24"/>
        </w:rPr>
        <w:t>Application</w:t>
      </w:r>
      <w:r w:rsidRPr="009F7A3C">
        <w:rPr>
          <w:rFonts w:ascii="Times New Roman" w:hAnsi="Times New Roman" w:cs="Times New Roman"/>
          <w:sz w:val="24"/>
          <w:szCs w:val="24"/>
        </w:rPr>
        <w:t xml:space="preserve"> 1 and on the website </w:t>
      </w:r>
      <w:r w:rsidRPr="00E86DAA">
        <w:rPr>
          <w:rFonts w:ascii="Times New Roman" w:hAnsi="Times New Roman" w:cs="Times New Roman"/>
          <w:sz w:val="24"/>
          <w:szCs w:val="24"/>
        </w:rPr>
        <w:t>https://biocong.manas.edu.kg.</w:t>
      </w:r>
    </w:p>
    <w:p w:rsidR="009F7A3C" w:rsidRPr="00A5591B" w:rsidRDefault="009F7A3C" w:rsidP="001531D0">
      <w:pPr>
        <w:jc w:val="both"/>
        <w:rPr>
          <w:rFonts w:ascii="Times New Roman" w:hAnsi="Times New Roman" w:cs="Times New Roman"/>
          <w:sz w:val="24"/>
          <w:szCs w:val="24"/>
          <w:lang w:val="ky-KG"/>
        </w:rPr>
      </w:pPr>
      <w:r w:rsidRPr="009F7A3C">
        <w:rPr>
          <w:rFonts w:ascii="Times New Roman" w:hAnsi="Times New Roman" w:cs="Times New Roman"/>
          <w:sz w:val="24"/>
          <w:szCs w:val="24"/>
        </w:rPr>
        <w:t>The rules for publishing articles in the</w:t>
      </w:r>
      <w:r w:rsidR="00A5591B" w:rsidRPr="009F7A3C">
        <w:rPr>
          <w:rFonts w:ascii="Times New Roman" w:hAnsi="Times New Roman" w:cs="Times New Roman"/>
          <w:sz w:val="24"/>
          <w:szCs w:val="24"/>
        </w:rPr>
        <w:t xml:space="preserve"> electronic journal</w:t>
      </w:r>
      <w:r w:rsidRPr="009F7A3C">
        <w:rPr>
          <w:rFonts w:ascii="Times New Roman" w:hAnsi="Times New Roman" w:cs="Times New Roman"/>
          <w:sz w:val="24"/>
          <w:szCs w:val="24"/>
        </w:rPr>
        <w:t xml:space="preserve"> of the </w:t>
      </w:r>
      <w:r w:rsidR="00A5591B" w:rsidRPr="00A5591B">
        <w:rPr>
          <w:rFonts w:ascii="Times New Roman" w:hAnsi="Times New Roman" w:cs="Times New Roman"/>
          <w:sz w:val="24"/>
          <w:szCs w:val="24"/>
        </w:rPr>
        <w:t>NAC KR</w:t>
      </w:r>
      <w:r w:rsidRPr="009F7A3C">
        <w:rPr>
          <w:rFonts w:ascii="Times New Roman" w:hAnsi="Times New Roman" w:cs="Times New Roman"/>
          <w:sz w:val="24"/>
          <w:szCs w:val="24"/>
        </w:rPr>
        <w:t xml:space="preserve"> "Scientific Research in the Kyrgyz Republic" are available </w:t>
      </w:r>
      <w:r w:rsidRPr="00E86DAA">
        <w:rPr>
          <w:rFonts w:ascii="Times New Roman" w:hAnsi="Times New Roman" w:cs="Times New Roman"/>
          <w:sz w:val="24"/>
          <w:szCs w:val="24"/>
        </w:rPr>
        <w:t xml:space="preserve">at: </w:t>
      </w:r>
      <w:hyperlink r:id="rId6" w:history="1">
        <w:r w:rsidR="00EE337D" w:rsidRPr="00E86DAA">
          <w:rPr>
            <w:rStyle w:val="Kpr"/>
            <w:rFonts w:ascii="Times New Roman" w:hAnsi="Times New Roman" w:cs="Times New Roman"/>
            <w:sz w:val="24"/>
            <w:szCs w:val="24"/>
          </w:rPr>
          <w:t>http://journal.vak.kg/1-2/dlya-avtorov/</w:t>
        </w:r>
      </w:hyperlink>
      <w:r w:rsidRPr="00E86DAA">
        <w:rPr>
          <w:rFonts w:ascii="Times New Roman" w:hAnsi="Times New Roman" w:cs="Times New Roman"/>
          <w:sz w:val="24"/>
          <w:szCs w:val="24"/>
        </w:rPr>
        <w:t>.</w:t>
      </w:r>
      <w:r w:rsidR="00A5591B">
        <w:rPr>
          <w:rFonts w:ascii="Times New Roman" w:hAnsi="Times New Roman" w:cs="Times New Roman"/>
          <w:sz w:val="24"/>
          <w:szCs w:val="24"/>
          <w:lang w:val="ky-KG"/>
        </w:rPr>
        <w:t xml:space="preserve"> </w:t>
      </w:r>
    </w:p>
    <w:p w:rsidR="00496F47" w:rsidRDefault="001531D0" w:rsidP="001531D0">
      <w:pPr>
        <w:jc w:val="both"/>
        <w:rPr>
          <w:rFonts w:ascii="Times New Roman" w:hAnsi="Times New Roman" w:cs="Times New Roman"/>
          <w:sz w:val="24"/>
          <w:szCs w:val="24"/>
        </w:rPr>
      </w:pPr>
      <w:r w:rsidRPr="001531D0">
        <w:rPr>
          <w:rFonts w:ascii="Times New Roman" w:hAnsi="Times New Roman" w:cs="Times New Roman"/>
          <w:sz w:val="24"/>
          <w:szCs w:val="24"/>
        </w:rPr>
        <w:t>To participate in the Congress, please send your application in the form of a short abstract (in English) or a full paper (in English, Russian, or Kyrgyz)</w:t>
      </w:r>
      <w:r w:rsidR="00E86DAA">
        <w:rPr>
          <w:rFonts w:ascii="Times New Roman" w:hAnsi="Times New Roman" w:cs="Times New Roman"/>
          <w:sz w:val="24"/>
          <w:szCs w:val="24"/>
        </w:rPr>
        <w:t xml:space="preserve"> on the</w:t>
      </w:r>
      <w:r w:rsidRPr="001531D0">
        <w:rPr>
          <w:rFonts w:ascii="Times New Roman" w:hAnsi="Times New Roman" w:cs="Times New Roman"/>
          <w:sz w:val="24"/>
          <w:szCs w:val="24"/>
        </w:rPr>
        <w:t xml:space="preserve"> </w:t>
      </w:r>
      <w:r w:rsidR="00E86DAA" w:rsidRPr="00E86DAA">
        <w:rPr>
          <w:rFonts w:ascii="Times New Roman" w:hAnsi="Times New Roman" w:cs="Times New Roman"/>
          <w:sz w:val="24"/>
          <w:szCs w:val="24"/>
        </w:rPr>
        <w:t>https://biocong.manas.edu.kg.</w:t>
      </w:r>
      <w:r>
        <w:rPr>
          <w:rFonts w:ascii="Times New Roman" w:hAnsi="Times New Roman" w:cs="Times New Roman"/>
          <w:sz w:val="24"/>
          <w:szCs w:val="24"/>
          <w:lang w:val="ky-KG"/>
        </w:rPr>
        <w:t xml:space="preserve"> </w:t>
      </w:r>
      <w:r w:rsidR="00E86DAA">
        <w:rPr>
          <w:rFonts w:ascii="Times New Roman" w:hAnsi="Times New Roman" w:cs="Times New Roman"/>
          <w:sz w:val="24"/>
          <w:szCs w:val="24"/>
        </w:rPr>
        <w:t xml:space="preserve">website </w:t>
      </w:r>
      <w:r w:rsidRPr="001531D0">
        <w:rPr>
          <w:rFonts w:ascii="Times New Roman" w:hAnsi="Times New Roman" w:cs="Times New Roman"/>
          <w:sz w:val="24"/>
          <w:szCs w:val="24"/>
        </w:rPr>
        <w:t>by April 10, 2026.</w:t>
      </w:r>
    </w:p>
    <w:p w:rsidR="001531D0" w:rsidRDefault="001531D0" w:rsidP="00496F47">
      <w:pPr>
        <w:spacing w:after="0"/>
        <w:jc w:val="both"/>
        <w:rPr>
          <w:rFonts w:ascii="Times New Roman" w:hAnsi="Times New Roman" w:cs="Times New Roman"/>
          <w:b/>
          <w:bCs/>
          <w:szCs w:val="28"/>
        </w:rPr>
      </w:pPr>
    </w:p>
    <w:p w:rsidR="001531D0" w:rsidRDefault="001531D0" w:rsidP="00496F47">
      <w:pPr>
        <w:spacing w:after="0"/>
        <w:jc w:val="both"/>
        <w:rPr>
          <w:rFonts w:ascii="Times New Roman" w:hAnsi="Times New Roman" w:cs="Times New Roman"/>
          <w:b/>
          <w:bCs/>
          <w:szCs w:val="28"/>
        </w:rPr>
      </w:pPr>
    </w:p>
    <w:p w:rsidR="006875EB" w:rsidRDefault="006875EB" w:rsidP="00496F47">
      <w:pPr>
        <w:spacing w:after="0"/>
        <w:jc w:val="both"/>
        <w:rPr>
          <w:rFonts w:ascii="Times New Roman" w:hAnsi="Times New Roman" w:cs="Times New Roman"/>
          <w:b/>
          <w:bCs/>
          <w:szCs w:val="28"/>
        </w:rPr>
      </w:pPr>
    </w:p>
    <w:p w:rsidR="006875EB" w:rsidRDefault="006875EB" w:rsidP="00496F47">
      <w:pPr>
        <w:spacing w:after="0"/>
        <w:jc w:val="both"/>
        <w:rPr>
          <w:rFonts w:ascii="Times New Roman" w:hAnsi="Times New Roman" w:cs="Times New Roman"/>
          <w:b/>
          <w:bCs/>
          <w:szCs w:val="28"/>
        </w:rPr>
      </w:pPr>
    </w:p>
    <w:p w:rsidR="006875EB" w:rsidRDefault="006875EB" w:rsidP="00496F47">
      <w:pPr>
        <w:spacing w:after="0"/>
        <w:jc w:val="both"/>
        <w:rPr>
          <w:rFonts w:ascii="Times New Roman" w:hAnsi="Times New Roman" w:cs="Times New Roman"/>
          <w:b/>
          <w:bCs/>
          <w:szCs w:val="28"/>
        </w:rPr>
      </w:pPr>
    </w:p>
    <w:p w:rsidR="001531D0" w:rsidRDefault="001531D0" w:rsidP="00496F47">
      <w:pPr>
        <w:spacing w:after="0"/>
        <w:jc w:val="both"/>
        <w:rPr>
          <w:rFonts w:ascii="Times New Roman" w:hAnsi="Times New Roman" w:cs="Times New Roman"/>
          <w:b/>
          <w:bCs/>
          <w:szCs w:val="28"/>
        </w:rPr>
      </w:pPr>
    </w:p>
    <w:p w:rsidR="001531D0" w:rsidRDefault="001531D0" w:rsidP="00496F47">
      <w:pPr>
        <w:spacing w:after="0"/>
        <w:jc w:val="both"/>
        <w:rPr>
          <w:rFonts w:ascii="Times New Roman" w:hAnsi="Times New Roman" w:cs="Times New Roman"/>
          <w:b/>
          <w:bCs/>
          <w:szCs w:val="28"/>
        </w:rPr>
      </w:pPr>
    </w:p>
    <w:p w:rsidR="00496F47" w:rsidRPr="001A6CDE" w:rsidRDefault="00496F47" w:rsidP="00496F47">
      <w:pPr>
        <w:spacing w:after="0"/>
        <w:jc w:val="both"/>
        <w:rPr>
          <w:rFonts w:ascii="Times New Roman" w:hAnsi="Times New Roman" w:cs="Times New Roman"/>
          <w:b/>
          <w:bCs/>
          <w:szCs w:val="28"/>
        </w:rPr>
      </w:pPr>
      <w:r w:rsidRPr="00496F47">
        <w:rPr>
          <w:rFonts w:ascii="Times New Roman" w:hAnsi="Times New Roman" w:cs="Times New Roman"/>
          <w:b/>
          <w:bCs/>
          <w:szCs w:val="28"/>
        </w:rPr>
        <w:lastRenderedPageBreak/>
        <w:t>Application</w:t>
      </w:r>
      <w:r w:rsidRPr="001A6CDE">
        <w:rPr>
          <w:rFonts w:ascii="Times New Roman" w:hAnsi="Times New Roman" w:cs="Times New Roman"/>
          <w:b/>
          <w:bCs/>
          <w:szCs w:val="28"/>
        </w:rPr>
        <w:t xml:space="preserve"> 1</w:t>
      </w:r>
    </w:p>
    <w:p w:rsidR="00496F47" w:rsidRDefault="00496F47" w:rsidP="00496F47">
      <w:pPr>
        <w:spacing w:after="0"/>
        <w:jc w:val="both"/>
        <w:rPr>
          <w:rFonts w:ascii="Times New Roman" w:hAnsi="Times New Roman" w:cs="Times New Roman"/>
          <w:b/>
          <w:bCs/>
          <w:szCs w:val="28"/>
        </w:rPr>
      </w:pPr>
    </w:p>
    <w:p w:rsidR="00496F47" w:rsidRPr="00496F47" w:rsidRDefault="00496F47" w:rsidP="00496F47">
      <w:pPr>
        <w:spacing w:after="0"/>
        <w:jc w:val="both"/>
        <w:rPr>
          <w:rFonts w:ascii="Times New Roman" w:hAnsi="Times New Roman" w:cs="Times New Roman"/>
          <w:b/>
          <w:bCs/>
          <w:szCs w:val="28"/>
        </w:rPr>
      </w:pPr>
      <w:r w:rsidRPr="00496F47">
        <w:rPr>
          <w:rFonts w:ascii="Times New Roman" w:hAnsi="Times New Roman" w:cs="Times New Roman"/>
          <w:b/>
          <w:bCs/>
          <w:szCs w:val="28"/>
        </w:rPr>
        <w:t>Instruction:</w:t>
      </w:r>
    </w:p>
    <w:p w:rsidR="00496F47" w:rsidRPr="00496F47" w:rsidRDefault="00496F47" w:rsidP="00496F47">
      <w:pPr>
        <w:spacing w:after="0"/>
        <w:jc w:val="both"/>
        <w:rPr>
          <w:rFonts w:ascii="Times New Roman" w:hAnsi="Times New Roman" w:cs="Times New Roman"/>
          <w:b/>
          <w:bCs/>
          <w:sz w:val="24"/>
          <w:szCs w:val="24"/>
        </w:rPr>
      </w:pP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b/>
          <w:bCs/>
          <w:sz w:val="24"/>
          <w:szCs w:val="24"/>
        </w:rPr>
        <w:t>Title:</w:t>
      </w:r>
      <w:r w:rsidRPr="00496F47">
        <w:rPr>
          <w:rFonts w:ascii="Times New Roman" w:hAnsi="Times New Roman" w:cs="Times New Roman"/>
          <w:sz w:val="24"/>
          <w:szCs w:val="24"/>
        </w:rPr>
        <w:t xml:space="preserve"> The title should be concise and informative. Use 13-point Times New Roman, bold, and single-spaced formatting.</w:t>
      </w:r>
    </w:p>
    <w:p w:rsidR="00496F47" w:rsidRPr="00496F47" w:rsidRDefault="00496F47" w:rsidP="00496F47">
      <w:pPr>
        <w:spacing w:after="0"/>
        <w:jc w:val="both"/>
        <w:rPr>
          <w:rFonts w:ascii="Times New Roman" w:hAnsi="Times New Roman" w:cs="Times New Roman"/>
          <w:sz w:val="24"/>
          <w:szCs w:val="24"/>
        </w:rPr>
      </w:pP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b/>
          <w:bCs/>
          <w:sz w:val="24"/>
          <w:szCs w:val="24"/>
        </w:rPr>
        <w:t>Author Information:</w:t>
      </w:r>
      <w:r w:rsidRPr="00496F47">
        <w:rPr>
          <w:rFonts w:ascii="Times New Roman" w:hAnsi="Times New Roman" w:cs="Times New Roman"/>
          <w:sz w:val="24"/>
          <w:szCs w:val="24"/>
        </w:rPr>
        <w:t xml:space="preserve"> </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i/>
          <w:iCs/>
          <w:sz w:val="24"/>
          <w:szCs w:val="24"/>
        </w:rPr>
        <w:t>Names:</w:t>
      </w:r>
      <w:r w:rsidRPr="00496F47">
        <w:rPr>
          <w:rFonts w:ascii="Times New Roman" w:hAnsi="Times New Roman" w:cs="Times New Roman"/>
          <w:sz w:val="24"/>
          <w:szCs w:val="24"/>
        </w:rPr>
        <w:t xml:space="preserve"> Full names of the authors should be written with the first letter of each word capitalized, separated by commas, and an “&amp;” before the last author. Use 10-point Times New Roman with single-spaced formatting.</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i/>
          <w:iCs/>
          <w:sz w:val="24"/>
          <w:szCs w:val="24"/>
        </w:rPr>
        <w:t>Affiliation(s):</w:t>
      </w:r>
      <w:r w:rsidRPr="00496F47">
        <w:rPr>
          <w:rFonts w:ascii="Times New Roman" w:hAnsi="Times New Roman" w:cs="Times New Roman"/>
          <w:sz w:val="24"/>
          <w:szCs w:val="24"/>
        </w:rPr>
        <w:t xml:space="preserve"> Provide the institution, (department), city, (state), and country. Use 9-point Times New Roman with single-spaced formatting.</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i/>
          <w:iCs/>
          <w:sz w:val="24"/>
          <w:szCs w:val="24"/>
        </w:rPr>
        <w:t>Corresponding Author:</w:t>
      </w:r>
      <w:r w:rsidRPr="00496F47">
        <w:rPr>
          <w:rFonts w:ascii="Times New Roman" w:hAnsi="Times New Roman" w:cs="Times New Roman"/>
          <w:sz w:val="24"/>
          <w:szCs w:val="24"/>
        </w:rPr>
        <w:t xml:space="preserve"> The corresponding author should be indicated with an asterisk (*), and their email address must be provided. Use 9-point Times New Roman with single-spaced formatting.</w:t>
      </w:r>
    </w:p>
    <w:p w:rsidR="00496F47" w:rsidRPr="00496F47" w:rsidRDefault="00496F47" w:rsidP="00496F47">
      <w:pPr>
        <w:spacing w:after="0"/>
        <w:jc w:val="both"/>
        <w:rPr>
          <w:rFonts w:ascii="Times New Roman" w:hAnsi="Times New Roman" w:cs="Times New Roman"/>
          <w:sz w:val="24"/>
          <w:szCs w:val="24"/>
        </w:rPr>
      </w:pP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b/>
          <w:bCs/>
          <w:sz w:val="24"/>
          <w:szCs w:val="24"/>
        </w:rPr>
        <w:t xml:space="preserve">Abstract (11 </w:t>
      </w:r>
      <w:proofErr w:type="spellStart"/>
      <w:r w:rsidRPr="00496F47">
        <w:rPr>
          <w:rFonts w:ascii="Times New Roman" w:hAnsi="Times New Roman" w:cs="Times New Roman"/>
          <w:b/>
          <w:bCs/>
          <w:sz w:val="24"/>
          <w:szCs w:val="24"/>
        </w:rPr>
        <w:t>pt</w:t>
      </w:r>
      <w:proofErr w:type="spellEnd"/>
      <w:r w:rsidRPr="00496F47">
        <w:rPr>
          <w:rFonts w:ascii="Times New Roman" w:hAnsi="Times New Roman" w:cs="Times New Roman"/>
          <w:b/>
          <w:bCs/>
          <w:sz w:val="24"/>
          <w:szCs w:val="24"/>
        </w:rPr>
        <w:t>):</w:t>
      </w:r>
      <w:r w:rsidRPr="00496F47">
        <w:rPr>
          <w:rFonts w:ascii="Times New Roman" w:hAnsi="Times New Roman" w:cs="Times New Roman"/>
          <w:sz w:val="24"/>
          <w:szCs w:val="24"/>
        </w:rPr>
        <w:t xml:space="preserve"> </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sz w:val="24"/>
          <w:szCs w:val="24"/>
        </w:rPr>
        <w:t xml:space="preserve">You are required to provide a brief, fact-based abstract, with a maximum length of 500 words. The abstract should concisely summarize the </w:t>
      </w:r>
      <w:r w:rsidRPr="00496F47">
        <w:rPr>
          <w:rFonts w:ascii="Times New Roman" w:hAnsi="Times New Roman" w:cs="Times New Roman"/>
          <w:b/>
          <w:bCs/>
          <w:sz w:val="24"/>
          <w:szCs w:val="24"/>
        </w:rPr>
        <w:t>Backgroun</w:t>
      </w:r>
      <w:r w:rsidRPr="00496F47">
        <w:rPr>
          <w:rFonts w:ascii="Times New Roman" w:hAnsi="Times New Roman" w:cs="Times New Roman"/>
          <w:sz w:val="24"/>
          <w:szCs w:val="24"/>
        </w:rPr>
        <w:t xml:space="preserve">d, </w:t>
      </w:r>
      <w:r w:rsidRPr="00496F47">
        <w:rPr>
          <w:rFonts w:ascii="Times New Roman" w:hAnsi="Times New Roman" w:cs="Times New Roman"/>
          <w:b/>
          <w:bCs/>
          <w:sz w:val="24"/>
          <w:szCs w:val="24"/>
        </w:rPr>
        <w:t>Aims</w:t>
      </w:r>
      <w:r w:rsidRPr="00496F47">
        <w:rPr>
          <w:rFonts w:ascii="Times New Roman" w:hAnsi="Times New Roman" w:cs="Times New Roman"/>
          <w:sz w:val="24"/>
          <w:szCs w:val="24"/>
        </w:rPr>
        <w:t xml:space="preserve">, </w:t>
      </w:r>
      <w:r w:rsidRPr="00496F47">
        <w:rPr>
          <w:rFonts w:ascii="Times New Roman" w:hAnsi="Times New Roman" w:cs="Times New Roman"/>
          <w:b/>
          <w:bCs/>
          <w:sz w:val="24"/>
          <w:szCs w:val="24"/>
        </w:rPr>
        <w:t>Materials and Methods</w:t>
      </w:r>
      <w:r w:rsidRPr="00496F47">
        <w:rPr>
          <w:rFonts w:ascii="Times New Roman" w:hAnsi="Times New Roman" w:cs="Times New Roman"/>
          <w:sz w:val="24"/>
          <w:szCs w:val="24"/>
        </w:rPr>
        <w:t xml:space="preserve">, </w:t>
      </w:r>
      <w:r w:rsidRPr="00496F47">
        <w:rPr>
          <w:rFonts w:ascii="Times New Roman" w:hAnsi="Times New Roman" w:cs="Times New Roman"/>
          <w:b/>
          <w:bCs/>
          <w:sz w:val="24"/>
          <w:szCs w:val="24"/>
        </w:rPr>
        <w:t>Results</w:t>
      </w:r>
      <w:r w:rsidRPr="00496F47">
        <w:rPr>
          <w:rFonts w:ascii="Times New Roman" w:hAnsi="Times New Roman" w:cs="Times New Roman"/>
          <w:sz w:val="24"/>
          <w:szCs w:val="24"/>
        </w:rPr>
        <w:t xml:space="preserve">, and </w:t>
      </w:r>
      <w:r w:rsidRPr="00496F47">
        <w:rPr>
          <w:rFonts w:ascii="Times New Roman" w:hAnsi="Times New Roman" w:cs="Times New Roman"/>
          <w:b/>
          <w:bCs/>
          <w:sz w:val="24"/>
          <w:szCs w:val="24"/>
        </w:rPr>
        <w:t>Conclusion</w:t>
      </w:r>
      <w:r w:rsidRPr="00496F47">
        <w:rPr>
          <w:rFonts w:ascii="Times New Roman" w:hAnsi="Times New Roman" w:cs="Times New Roman"/>
          <w:sz w:val="24"/>
          <w:szCs w:val="24"/>
        </w:rPr>
        <w:t>. The abstract must be self-contained, as it is often submitted separately from the article. Avoid references and non-standard or unusual abbreviations. If abbreviations are necessary, ensure they are defined the first time they appear in your abstract. Use 10-point Times New Roman with single-spaced formatting.</w:t>
      </w:r>
    </w:p>
    <w:p w:rsidR="00496F47" w:rsidRPr="00496F47" w:rsidRDefault="00496F47" w:rsidP="00496F47">
      <w:pPr>
        <w:spacing w:after="0"/>
        <w:jc w:val="both"/>
        <w:rPr>
          <w:rFonts w:ascii="Times New Roman" w:hAnsi="Times New Roman" w:cs="Times New Roman"/>
          <w:sz w:val="24"/>
          <w:szCs w:val="24"/>
        </w:rPr>
      </w:pPr>
    </w:p>
    <w:p w:rsidR="00496F47" w:rsidRPr="00496F47" w:rsidRDefault="00496F47" w:rsidP="00496F47">
      <w:pPr>
        <w:spacing w:after="0"/>
        <w:jc w:val="both"/>
        <w:rPr>
          <w:rFonts w:ascii="Times New Roman" w:hAnsi="Times New Roman" w:cs="Times New Roman"/>
          <w:sz w:val="24"/>
          <w:szCs w:val="24"/>
        </w:rPr>
      </w:pPr>
    </w:p>
    <w:p w:rsidR="00496F47" w:rsidRPr="00496F47" w:rsidRDefault="00496F47" w:rsidP="00496F47">
      <w:pPr>
        <w:spacing w:after="0"/>
        <w:jc w:val="both"/>
        <w:rPr>
          <w:rFonts w:ascii="Times New Roman" w:hAnsi="Times New Roman" w:cs="Times New Roman"/>
          <w:b/>
          <w:bCs/>
          <w:sz w:val="24"/>
          <w:szCs w:val="24"/>
        </w:rPr>
      </w:pPr>
      <w:r w:rsidRPr="00496F47">
        <w:rPr>
          <w:rFonts w:ascii="Times New Roman" w:hAnsi="Times New Roman" w:cs="Times New Roman"/>
          <w:b/>
          <w:bCs/>
          <w:sz w:val="24"/>
          <w:szCs w:val="24"/>
        </w:rPr>
        <w:t>Keywords:</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sz w:val="24"/>
          <w:szCs w:val="24"/>
        </w:rPr>
        <w:t>You are required to provide 3 to 6 keywords for indexing purposes. Keywords separated by commas and arranged alphabetically. First letter of each keyword should be given in capital letter. Use 10-point Times New Roman with single-spaced formatting.</w:t>
      </w:r>
    </w:p>
    <w:p w:rsidR="00496F47" w:rsidRPr="00496F47" w:rsidRDefault="00496F47" w:rsidP="00496F47">
      <w:pPr>
        <w:spacing w:after="0"/>
        <w:jc w:val="both"/>
        <w:rPr>
          <w:rFonts w:ascii="Times New Roman" w:hAnsi="Times New Roman" w:cs="Times New Roman"/>
          <w:sz w:val="24"/>
          <w:szCs w:val="24"/>
        </w:rPr>
      </w:pPr>
      <w:r w:rsidRPr="00496F47">
        <w:rPr>
          <w:rFonts w:ascii="Times New Roman" w:hAnsi="Times New Roman" w:cs="Times New Roman"/>
          <w:sz w:val="24"/>
          <w:szCs w:val="24"/>
        </w:rPr>
        <w:t xml:space="preserve">Please try to avoid keywords consisting of multiple words (using "and" or "of"). </w:t>
      </w:r>
    </w:p>
    <w:p w:rsidR="00496F47" w:rsidRPr="00496F47" w:rsidRDefault="00496F47" w:rsidP="00496F47">
      <w:pPr>
        <w:spacing w:after="0"/>
        <w:jc w:val="both"/>
        <w:rPr>
          <w:rFonts w:ascii="Times New Roman" w:hAnsi="Times New Roman" w:cs="Times New Roman"/>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both"/>
        <w:rPr>
          <w:rFonts w:ascii="Times New Roman" w:hAnsi="Times New Roman" w:cs="Times New Roman"/>
          <w:i/>
          <w:iCs/>
          <w:sz w:val="24"/>
          <w:szCs w:val="24"/>
        </w:rPr>
      </w:pPr>
      <w:r w:rsidRPr="00496F47">
        <w:rPr>
          <w:rFonts w:ascii="Times New Roman" w:hAnsi="Times New Roman" w:cs="Times New Roman"/>
          <w:i/>
          <w:iCs/>
          <w:sz w:val="24"/>
          <w:szCs w:val="24"/>
        </w:rPr>
        <w:lastRenderedPageBreak/>
        <w:t>Example:</w:t>
      </w:r>
    </w:p>
    <w:p w:rsidR="00496F47" w:rsidRPr="00496F47" w:rsidRDefault="00496F47" w:rsidP="00496F47">
      <w:pPr>
        <w:spacing w:after="0"/>
        <w:jc w:val="both"/>
        <w:rPr>
          <w:rFonts w:ascii="Times New Roman" w:hAnsi="Times New Roman" w:cs="Times New Roman"/>
          <w:i/>
          <w:iCs/>
          <w:sz w:val="24"/>
          <w:szCs w:val="24"/>
        </w:rPr>
      </w:pPr>
    </w:p>
    <w:p w:rsidR="00496F47" w:rsidRPr="00496F47" w:rsidRDefault="00496F47" w:rsidP="00496F47">
      <w:pPr>
        <w:spacing w:after="0"/>
        <w:jc w:val="center"/>
        <w:rPr>
          <w:rFonts w:ascii="Times New Roman" w:hAnsi="Times New Roman" w:cs="Times New Roman"/>
          <w:b/>
          <w:bCs/>
          <w:sz w:val="26"/>
          <w:szCs w:val="26"/>
        </w:rPr>
      </w:pPr>
      <w:r w:rsidRPr="00496F47">
        <w:rPr>
          <w:rFonts w:ascii="Times New Roman" w:hAnsi="Times New Roman" w:cs="Times New Roman"/>
          <w:b/>
          <w:bCs/>
          <w:sz w:val="26"/>
          <w:szCs w:val="26"/>
        </w:rPr>
        <w:t>An ethnoveterinary study of wild medicinal plants used by the Kyrgyz farmers</w:t>
      </w:r>
    </w:p>
    <w:p w:rsidR="00496F47" w:rsidRPr="00496F47" w:rsidRDefault="00496F47" w:rsidP="00496F47">
      <w:pPr>
        <w:spacing w:after="0"/>
        <w:jc w:val="center"/>
        <w:rPr>
          <w:rFonts w:ascii="Times New Roman" w:hAnsi="Times New Roman" w:cs="Times New Roman"/>
          <w:sz w:val="18"/>
          <w:szCs w:val="18"/>
        </w:rPr>
      </w:pPr>
    </w:p>
    <w:p w:rsidR="00496F47" w:rsidRPr="00496F47" w:rsidRDefault="00496F47" w:rsidP="00496F47">
      <w:pPr>
        <w:spacing w:after="0"/>
        <w:jc w:val="center"/>
        <w:rPr>
          <w:rFonts w:ascii="Times New Roman" w:hAnsi="Times New Roman" w:cs="Times New Roman"/>
          <w:sz w:val="20"/>
          <w:szCs w:val="20"/>
        </w:rPr>
      </w:pPr>
      <w:r w:rsidRPr="00496F47">
        <w:rPr>
          <w:rFonts w:ascii="Times New Roman" w:hAnsi="Times New Roman" w:cs="Times New Roman"/>
          <w:szCs w:val="28"/>
        </w:rPr>
        <w:t xml:space="preserve"> </w:t>
      </w:r>
      <w:proofErr w:type="spellStart"/>
      <w:r w:rsidRPr="00496F47">
        <w:rPr>
          <w:rFonts w:ascii="Times New Roman" w:hAnsi="Times New Roman" w:cs="Times New Roman"/>
          <w:sz w:val="20"/>
          <w:szCs w:val="20"/>
        </w:rPr>
        <w:t>Nurbek</w:t>
      </w:r>
      <w:proofErr w:type="spellEnd"/>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Aldayarov</w:t>
      </w:r>
      <w:r w:rsidRPr="00496F47">
        <w:rPr>
          <w:rFonts w:ascii="Times New Roman" w:hAnsi="Times New Roman" w:cs="Times New Roman"/>
          <w:sz w:val="20"/>
          <w:szCs w:val="20"/>
          <w:vertAlign w:val="superscript"/>
        </w:rPr>
        <w:t>a</w:t>
      </w:r>
      <w:proofErr w:type="spellEnd"/>
      <w:r w:rsidRPr="00496F47">
        <w:rPr>
          <w:rFonts w:ascii="Times New Roman" w:hAnsi="Times New Roman" w:cs="Times New Roman"/>
          <w:sz w:val="20"/>
          <w:szCs w:val="20"/>
          <w:vertAlign w:val="superscript"/>
        </w:rPr>
        <w:t>,</w:t>
      </w:r>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Askarbek</w:t>
      </w:r>
      <w:proofErr w:type="spellEnd"/>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Tulobaev</w:t>
      </w:r>
      <w:r w:rsidRPr="00496F47">
        <w:rPr>
          <w:rFonts w:ascii="Times New Roman" w:hAnsi="Times New Roman" w:cs="Times New Roman"/>
          <w:sz w:val="20"/>
          <w:szCs w:val="20"/>
          <w:vertAlign w:val="superscript"/>
        </w:rPr>
        <w:t>b</w:t>
      </w:r>
      <w:proofErr w:type="spellEnd"/>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Bermet</w:t>
      </w:r>
      <w:proofErr w:type="spellEnd"/>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Kydyralieva</w:t>
      </w:r>
      <w:r w:rsidRPr="00496F47">
        <w:rPr>
          <w:rFonts w:ascii="Times New Roman" w:hAnsi="Times New Roman" w:cs="Times New Roman"/>
          <w:sz w:val="20"/>
          <w:szCs w:val="20"/>
          <w:vertAlign w:val="superscript"/>
        </w:rPr>
        <w:t>a</w:t>
      </w:r>
      <w:proofErr w:type="spellEnd"/>
      <w:r w:rsidRPr="00496F47">
        <w:rPr>
          <w:rFonts w:ascii="Times New Roman" w:hAnsi="Times New Roman" w:cs="Times New Roman"/>
          <w:sz w:val="20"/>
          <w:szCs w:val="20"/>
        </w:rPr>
        <w:t xml:space="preserve"> &amp; </w:t>
      </w:r>
      <w:proofErr w:type="spellStart"/>
      <w:r w:rsidRPr="00496F47">
        <w:rPr>
          <w:rFonts w:ascii="Times New Roman" w:hAnsi="Times New Roman" w:cs="Times New Roman"/>
          <w:sz w:val="20"/>
          <w:szCs w:val="20"/>
        </w:rPr>
        <w:t>Nurjamal</w:t>
      </w:r>
      <w:proofErr w:type="spellEnd"/>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20"/>
          <w:szCs w:val="20"/>
        </w:rPr>
        <w:t>Omurzakova</w:t>
      </w:r>
      <w:r w:rsidRPr="00496F47">
        <w:rPr>
          <w:rFonts w:ascii="Times New Roman" w:hAnsi="Times New Roman" w:cs="Times New Roman"/>
          <w:sz w:val="20"/>
          <w:szCs w:val="20"/>
          <w:vertAlign w:val="superscript"/>
        </w:rPr>
        <w:t>a</w:t>
      </w:r>
      <w:proofErr w:type="spellEnd"/>
      <w:r w:rsidRPr="00496F47">
        <w:rPr>
          <w:rFonts w:ascii="Times New Roman" w:hAnsi="Times New Roman" w:cs="Times New Roman"/>
          <w:sz w:val="20"/>
          <w:szCs w:val="20"/>
        </w:rPr>
        <w:t xml:space="preserve"> </w:t>
      </w:r>
    </w:p>
    <w:p w:rsidR="00496F47" w:rsidRPr="00496F47" w:rsidRDefault="00496F47" w:rsidP="00496F47">
      <w:pPr>
        <w:spacing w:after="0"/>
        <w:rPr>
          <w:rFonts w:ascii="Times New Roman" w:hAnsi="Times New Roman" w:cs="Times New Roman"/>
          <w:sz w:val="20"/>
          <w:szCs w:val="20"/>
        </w:rPr>
      </w:pPr>
    </w:p>
    <w:p w:rsidR="00496F47" w:rsidRPr="00496F47" w:rsidRDefault="00496F47" w:rsidP="00496F47">
      <w:pPr>
        <w:spacing w:after="0"/>
        <w:jc w:val="center"/>
        <w:rPr>
          <w:rFonts w:ascii="Times New Roman" w:hAnsi="Times New Roman" w:cs="Times New Roman"/>
          <w:sz w:val="18"/>
          <w:szCs w:val="18"/>
        </w:rPr>
      </w:pPr>
      <w:r w:rsidRPr="00496F47">
        <w:rPr>
          <w:rFonts w:ascii="Times New Roman" w:hAnsi="Times New Roman" w:cs="Times New Roman"/>
          <w:sz w:val="20"/>
          <w:szCs w:val="20"/>
        </w:rPr>
        <w:t xml:space="preserve"> </w:t>
      </w:r>
      <w:proofErr w:type="spellStart"/>
      <w:r w:rsidRPr="00496F47">
        <w:rPr>
          <w:rFonts w:ascii="Times New Roman" w:hAnsi="Times New Roman" w:cs="Times New Roman"/>
          <w:sz w:val="18"/>
          <w:szCs w:val="18"/>
          <w:vertAlign w:val="superscript"/>
        </w:rPr>
        <w:t>a</w:t>
      </w:r>
      <w:r w:rsidRPr="00496F47">
        <w:rPr>
          <w:rFonts w:ascii="Times New Roman" w:hAnsi="Times New Roman" w:cs="Times New Roman"/>
          <w:sz w:val="18"/>
          <w:szCs w:val="18"/>
        </w:rPr>
        <w:t>Department</w:t>
      </w:r>
      <w:proofErr w:type="spellEnd"/>
      <w:r w:rsidRPr="00496F47">
        <w:rPr>
          <w:rFonts w:ascii="Times New Roman" w:hAnsi="Times New Roman" w:cs="Times New Roman"/>
          <w:sz w:val="18"/>
          <w:szCs w:val="18"/>
        </w:rPr>
        <w:t xml:space="preserve"> of Biology, Faculty of Sciences, Kyrgyz-Turkish </w:t>
      </w:r>
      <w:proofErr w:type="spellStart"/>
      <w:r w:rsidRPr="00496F47">
        <w:rPr>
          <w:rFonts w:ascii="Times New Roman" w:hAnsi="Times New Roman" w:cs="Times New Roman"/>
          <w:sz w:val="18"/>
          <w:szCs w:val="18"/>
        </w:rPr>
        <w:t>Manas</w:t>
      </w:r>
      <w:proofErr w:type="spellEnd"/>
      <w:r w:rsidRPr="00496F47">
        <w:rPr>
          <w:rFonts w:ascii="Times New Roman" w:hAnsi="Times New Roman" w:cs="Times New Roman"/>
          <w:sz w:val="18"/>
          <w:szCs w:val="18"/>
        </w:rPr>
        <w:t xml:space="preserve"> University, Bishkek, 720042, Kyrgyz Republic</w:t>
      </w:r>
    </w:p>
    <w:p w:rsidR="00496F47" w:rsidRPr="00496F47" w:rsidRDefault="00496F47" w:rsidP="00496F47">
      <w:pPr>
        <w:spacing w:after="0"/>
        <w:jc w:val="center"/>
        <w:rPr>
          <w:rFonts w:ascii="Times New Roman" w:hAnsi="Times New Roman" w:cs="Times New Roman"/>
          <w:sz w:val="18"/>
          <w:szCs w:val="18"/>
        </w:rPr>
      </w:pPr>
      <w:proofErr w:type="spellStart"/>
      <w:r w:rsidRPr="00496F47">
        <w:rPr>
          <w:rFonts w:ascii="Times New Roman" w:hAnsi="Times New Roman" w:cs="Times New Roman"/>
          <w:sz w:val="18"/>
          <w:szCs w:val="18"/>
          <w:vertAlign w:val="superscript"/>
        </w:rPr>
        <w:t>b</w:t>
      </w:r>
      <w:r w:rsidRPr="00496F47">
        <w:rPr>
          <w:rFonts w:ascii="Times New Roman" w:hAnsi="Times New Roman" w:cs="Times New Roman"/>
          <w:sz w:val="18"/>
          <w:szCs w:val="18"/>
        </w:rPr>
        <w:t>Department</w:t>
      </w:r>
      <w:proofErr w:type="spellEnd"/>
      <w:r w:rsidRPr="00496F47">
        <w:rPr>
          <w:rFonts w:ascii="Times New Roman" w:hAnsi="Times New Roman" w:cs="Times New Roman"/>
          <w:sz w:val="18"/>
          <w:szCs w:val="18"/>
        </w:rPr>
        <w:t xml:space="preserve"> of Basic Sciences, Faculty of Veterinary Medicine, Kyrgyz-Turkish </w:t>
      </w:r>
      <w:proofErr w:type="spellStart"/>
      <w:r w:rsidRPr="00496F47">
        <w:rPr>
          <w:rFonts w:ascii="Times New Roman" w:hAnsi="Times New Roman" w:cs="Times New Roman"/>
          <w:sz w:val="18"/>
          <w:szCs w:val="18"/>
        </w:rPr>
        <w:t>Manas</w:t>
      </w:r>
      <w:proofErr w:type="spellEnd"/>
      <w:r w:rsidRPr="00496F47">
        <w:rPr>
          <w:rFonts w:ascii="Times New Roman" w:hAnsi="Times New Roman" w:cs="Times New Roman"/>
          <w:sz w:val="18"/>
          <w:szCs w:val="18"/>
        </w:rPr>
        <w:t xml:space="preserve"> University, Bishkek, 720042, Kyrgyz Republic </w:t>
      </w:r>
    </w:p>
    <w:p w:rsidR="00496F47" w:rsidRPr="00496F47" w:rsidRDefault="00496F47" w:rsidP="00496F47">
      <w:pPr>
        <w:spacing w:after="0"/>
        <w:rPr>
          <w:rFonts w:ascii="Times New Roman" w:hAnsi="Times New Roman" w:cs="Times New Roman"/>
          <w:sz w:val="18"/>
          <w:szCs w:val="18"/>
        </w:rPr>
      </w:pPr>
    </w:p>
    <w:p w:rsidR="00496F47" w:rsidRPr="00496F47" w:rsidRDefault="00496F47" w:rsidP="00496F47">
      <w:pPr>
        <w:spacing w:after="0"/>
        <w:jc w:val="center"/>
        <w:rPr>
          <w:rFonts w:ascii="Times New Roman" w:hAnsi="Times New Roman" w:cs="Times New Roman"/>
          <w:sz w:val="18"/>
          <w:szCs w:val="18"/>
        </w:rPr>
      </w:pPr>
      <w:r w:rsidRPr="00496F47">
        <w:rPr>
          <w:rFonts w:ascii="Times New Roman" w:hAnsi="Times New Roman" w:cs="Times New Roman"/>
          <w:sz w:val="18"/>
          <w:szCs w:val="18"/>
        </w:rPr>
        <w:t xml:space="preserve"> *E-mail: </w:t>
      </w:r>
      <w:hyperlink r:id="rId7" w:history="1">
        <w:r w:rsidRPr="00496F47">
          <w:rPr>
            <w:rStyle w:val="Kpr"/>
            <w:rFonts w:ascii="Times New Roman" w:hAnsi="Times New Roman" w:cs="Times New Roman"/>
            <w:sz w:val="18"/>
            <w:szCs w:val="18"/>
          </w:rPr>
          <w:t>nurbek.aldayarov@manas.edu.kg</w:t>
        </w:r>
      </w:hyperlink>
      <w:r w:rsidRPr="00496F47">
        <w:rPr>
          <w:rFonts w:ascii="Times New Roman" w:hAnsi="Times New Roman" w:cs="Times New Roman"/>
          <w:sz w:val="18"/>
          <w:szCs w:val="18"/>
        </w:rPr>
        <w:t xml:space="preserve"> </w:t>
      </w:r>
    </w:p>
    <w:p w:rsidR="00496F47" w:rsidRPr="00496F47" w:rsidRDefault="00496F47" w:rsidP="00496F47">
      <w:pPr>
        <w:pStyle w:val="Balk1"/>
        <w:rPr>
          <w:rFonts w:ascii="Times New Roman" w:hAnsi="Times New Roman" w:cs="Times New Roman"/>
          <w:b/>
          <w:bCs/>
          <w:sz w:val="22"/>
          <w:szCs w:val="22"/>
          <w:lang w:val="en-US"/>
        </w:rPr>
      </w:pPr>
      <w:r w:rsidRPr="00496F47">
        <w:rPr>
          <w:rFonts w:ascii="Times New Roman" w:hAnsi="Times New Roman" w:cs="Times New Roman"/>
          <w:b/>
          <w:bCs/>
          <w:sz w:val="22"/>
          <w:szCs w:val="22"/>
          <w:lang w:val="en-US"/>
        </w:rPr>
        <w:t>Abstract</w:t>
      </w:r>
    </w:p>
    <w:p w:rsidR="00496F47" w:rsidRPr="00496F47" w:rsidRDefault="00496F47" w:rsidP="00496F47">
      <w:pPr>
        <w:spacing w:after="0"/>
        <w:jc w:val="both"/>
        <w:rPr>
          <w:rFonts w:ascii="Times New Roman" w:hAnsi="Times New Roman" w:cs="Times New Roman"/>
          <w:i/>
          <w:iCs/>
          <w:color w:val="0070C0"/>
          <w:sz w:val="20"/>
          <w:szCs w:val="20"/>
        </w:rPr>
      </w:pPr>
      <w:proofErr w:type="spellStart"/>
      <w:r w:rsidRPr="001768A5">
        <w:rPr>
          <w:rStyle w:val="Balk2Char"/>
          <w:rFonts w:ascii="Times New Roman" w:hAnsi="Times New Roman" w:cs="Times New Roman"/>
          <w:sz w:val="20"/>
          <w:szCs w:val="20"/>
          <w:lang w:val="en-US"/>
        </w:rPr>
        <w:t>Backround</w:t>
      </w:r>
      <w:proofErr w:type="spellEnd"/>
      <w:r w:rsidRPr="001768A5">
        <w:rPr>
          <w:rStyle w:val="Balk2Char"/>
          <w:rFonts w:ascii="Times New Roman" w:hAnsi="Times New Roman" w:cs="Times New Roman"/>
          <w:sz w:val="20"/>
          <w:szCs w:val="20"/>
          <w:lang w:val="en-US"/>
        </w:rPr>
        <w:t>:</w:t>
      </w:r>
      <w:r w:rsidRPr="00496F47">
        <w:rPr>
          <w:rFonts w:ascii="Times New Roman" w:hAnsi="Times New Roman" w:cs="Times New Roman"/>
          <w:sz w:val="20"/>
          <w:szCs w:val="20"/>
        </w:rPr>
        <w:t xml:space="preserve"> Throughout their centuries-old nomadic lifestyle, where livestock played a central role, the Kyrgyz people relied on a variety of wild medicinal plants for ethnoveterinary practices. However, the use of these plants in treating livestock ailments has rarely been documented, except in a few local publications. This study presents reports on homemade single-species herbal remedy reports (HSHR), detailing their preparation methods, applications, and the specific livestock ailments they were used to treat.</w:t>
      </w:r>
    </w:p>
    <w:p w:rsidR="00496F47" w:rsidRPr="00496F47" w:rsidRDefault="00496F47" w:rsidP="00496F47">
      <w:pPr>
        <w:spacing w:after="0"/>
        <w:jc w:val="both"/>
        <w:rPr>
          <w:rFonts w:ascii="Times New Roman" w:hAnsi="Times New Roman" w:cs="Times New Roman"/>
          <w:sz w:val="20"/>
          <w:szCs w:val="20"/>
        </w:rPr>
      </w:pPr>
      <w:r w:rsidRPr="00496F47">
        <w:rPr>
          <w:rStyle w:val="Balk2Char"/>
          <w:rFonts w:ascii="Times New Roman" w:hAnsi="Times New Roman" w:cs="Times New Roman"/>
          <w:sz w:val="20"/>
          <w:szCs w:val="20"/>
          <w:lang w:val="en-US"/>
        </w:rPr>
        <w:t>Aims:</w:t>
      </w:r>
      <w:r w:rsidRPr="00496F47">
        <w:rPr>
          <w:rFonts w:ascii="Times New Roman" w:hAnsi="Times New Roman" w:cs="Times New Roman"/>
          <w:i/>
          <w:iCs/>
          <w:color w:val="0070C0"/>
          <w:sz w:val="20"/>
          <w:szCs w:val="20"/>
        </w:rPr>
        <w:t xml:space="preserve"> </w:t>
      </w:r>
      <w:r w:rsidRPr="00496F47">
        <w:rPr>
          <w:rFonts w:ascii="Times New Roman" w:hAnsi="Times New Roman" w:cs="Times New Roman"/>
          <w:sz w:val="20"/>
          <w:szCs w:val="20"/>
        </w:rPr>
        <w:t>To collect data from five different high-altitude valleys of the Kyrgyz Republic on commonly HSHR used for the treatment of livestock ailments and to describe their preparation methods, administration, and target animal species.</w:t>
      </w:r>
    </w:p>
    <w:p w:rsidR="00496F47" w:rsidRPr="00496F47" w:rsidRDefault="00496F47" w:rsidP="00496F47">
      <w:pPr>
        <w:spacing w:after="0"/>
        <w:jc w:val="both"/>
        <w:rPr>
          <w:rFonts w:ascii="Times New Roman" w:hAnsi="Times New Roman" w:cs="Times New Roman"/>
          <w:color w:val="0070C0"/>
          <w:sz w:val="20"/>
          <w:szCs w:val="20"/>
        </w:rPr>
      </w:pPr>
      <w:r w:rsidRPr="00496F47">
        <w:rPr>
          <w:rStyle w:val="Balk2Char"/>
          <w:rFonts w:ascii="Times New Roman" w:hAnsi="Times New Roman" w:cs="Times New Roman"/>
          <w:sz w:val="20"/>
          <w:szCs w:val="20"/>
          <w:lang w:val="en-US"/>
        </w:rPr>
        <w:t>Materials and methods</w:t>
      </w:r>
      <w:r w:rsidRPr="00496F47">
        <w:rPr>
          <w:rFonts w:ascii="Times New Roman" w:hAnsi="Times New Roman" w:cs="Times New Roman"/>
          <w:i/>
          <w:iCs/>
          <w:color w:val="0070C0"/>
          <w:sz w:val="20"/>
          <w:szCs w:val="20"/>
        </w:rPr>
        <w:t xml:space="preserve">: </w:t>
      </w:r>
      <w:r w:rsidRPr="00496F47">
        <w:rPr>
          <w:rFonts w:ascii="Times New Roman" w:hAnsi="Times New Roman" w:cs="Times New Roman"/>
          <w:sz w:val="20"/>
          <w:szCs w:val="20"/>
        </w:rPr>
        <w:t>The plant species used for ethnoveterinary purposes were collected from five different high-altitude valleys (pastures) in the Kyrgyz Republic between 2016 and 2018. Data were obtained through semi-structured interviews with 166 dialog partners, including experienced local shepherds, farmers, and veterinarians. The unique characteristics of HSHR used in ethnoveterinary practices were documented. Additionally, plant samples and voucher specimens were collected for taxonomic identification and preserved for future reference.</w:t>
      </w:r>
    </w:p>
    <w:p w:rsidR="00496F47" w:rsidRPr="00496F47" w:rsidRDefault="00496F47" w:rsidP="00496F47">
      <w:pPr>
        <w:spacing w:after="0"/>
        <w:jc w:val="both"/>
        <w:rPr>
          <w:rFonts w:ascii="Times New Roman" w:hAnsi="Times New Roman" w:cs="Times New Roman"/>
          <w:sz w:val="20"/>
          <w:szCs w:val="20"/>
        </w:rPr>
      </w:pPr>
      <w:r w:rsidRPr="00496F47">
        <w:rPr>
          <w:rStyle w:val="Balk2Char"/>
          <w:rFonts w:ascii="Times New Roman" w:hAnsi="Times New Roman" w:cs="Times New Roman"/>
          <w:sz w:val="20"/>
          <w:szCs w:val="20"/>
          <w:lang w:val="en-US"/>
        </w:rPr>
        <w:t>Results:</w:t>
      </w:r>
      <w:r w:rsidRPr="00496F47">
        <w:rPr>
          <w:rFonts w:ascii="Times New Roman" w:hAnsi="Times New Roman" w:cs="Times New Roman"/>
          <w:i/>
          <w:iCs/>
          <w:color w:val="0070C0"/>
          <w:sz w:val="20"/>
          <w:szCs w:val="20"/>
        </w:rPr>
        <w:t xml:space="preserve"> </w:t>
      </w:r>
      <w:r w:rsidRPr="00496F47">
        <w:rPr>
          <w:rFonts w:ascii="Times New Roman" w:hAnsi="Times New Roman" w:cs="Times New Roman"/>
          <w:sz w:val="20"/>
          <w:szCs w:val="20"/>
        </w:rPr>
        <w:t xml:space="preserve">A total of 2388 HSHR referred to 66 plant species mentioned for ethnoveterinary use belonging to 27 families and 49 genera. According to the data, species of the family Asteraceae were most frequently used HSHRs in the Kyrgyz ethnoveterinary practice (599 HSHR, 25%), followed by </w:t>
      </w:r>
      <w:proofErr w:type="spellStart"/>
      <w:r w:rsidRPr="00496F47">
        <w:rPr>
          <w:rFonts w:ascii="Times New Roman" w:hAnsi="Times New Roman" w:cs="Times New Roman"/>
          <w:sz w:val="20"/>
          <w:szCs w:val="20"/>
        </w:rPr>
        <w:t>Polygonaceae</w:t>
      </w:r>
      <w:proofErr w:type="spellEnd"/>
      <w:r w:rsidRPr="00496F47">
        <w:rPr>
          <w:rFonts w:ascii="Times New Roman" w:hAnsi="Times New Roman" w:cs="Times New Roman"/>
          <w:sz w:val="20"/>
          <w:szCs w:val="20"/>
        </w:rPr>
        <w:t xml:space="preserve"> (166 HSHR, 7%), </w:t>
      </w:r>
      <w:proofErr w:type="spellStart"/>
      <w:r w:rsidRPr="00496F47">
        <w:rPr>
          <w:rFonts w:ascii="Times New Roman" w:hAnsi="Times New Roman" w:cs="Times New Roman"/>
          <w:sz w:val="20"/>
          <w:szCs w:val="20"/>
        </w:rPr>
        <w:t>Lamiaceae</w:t>
      </w:r>
      <w:proofErr w:type="spellEnd"/>
      <w:r w:rsidRPr="00496F47">
        <w:rPr>
          <w:rFonts w:ascii="Times New Roman" w:hAnsi="Times New Roman" w:cs="Times New Roman"/>
          <w:sz w:val="20"/>
          <w:szCs w:val="20"/>
        </w:rPr>
        <w:t xml:space="preserve"> (141 HSHR, 6%), Ranunculaceae (121 HSHR, 5%), </w:t>
      </w:r>
      <w:proofErr w:type="spellStart"/>
      <w:r w:rsidRPr="00496F47">
        <w:rPr>
          <w:rFonts w:ascii="Times New Roman" w:hAnsi="Times New Roman" w:cs="Times New Roman"/>
          <w:sz w:val="20"/>
          <w:szCs w:val="20"/>
        </w:rPr>
        <w:t>Nitrariaceae</w:t>
      </w:r>
      <w:proofErr w:type="spellEnd"/>
      <w:r w:rsidRPr="00496F47">
        <w:rPr>
          <w:rFonts w:ascii="Times New Roman" w:hAnsi="Times New Roman" w:cs="Times New Roman"/>
          <w:sz w:val="20"/>
          <w:szCs w:val="20"/>
        </w:rPr>
        <w:t xml:space="preserve"> (119 HSHR, 4.9%), </w:t>
      </w:r>
      <w:proofErr w:type="spellStart"/>
      <w:r w:rsidRPr="00496F47">
        <w:rPr>
          <w:rFonts w:ascii="Times New Roman" w:hAnsi="Times New Roman" w:cs="Times New Roman"/>
          <w:sz w:val="20"/>
          <w:szCs w:val="20"/>
        </w:rPr>
        <w:t>Apiaceae</w:t>
      </w:r>
      <w:proofErr w:type="spellEnd"/>
      <w:r w:rsidRPr="00496F47">
        <w:rPr>
          <w:rFonts w:ascii="Times New Roman" w:hAnsi="Times New Roman" w:cs="Times New Roman"/>
          <w:sz w:val="20"/>
          <w:szCs w:val="20"/>
        </w:rPr>
        <w:t xml:space="preserve"> (113 HSHR, 4.7%), Cupressaceae (111 HSHR, 4.6%), </w:t>
      </w:r>
      <w:proofErr w:type="spellStart"/>
      <w:r w:rsidRPr="00496F47">
        <w:rPr>
          <w:rFonts w:ascii="Times New Roman" w:hAnsi="Times New Roman" w:cs="Times New Roman"/>
          <w:sz w:val="20"/>
          <w:szCs w:val="20"/>
        </w:rPr>
        <w:t>Urticaceae</w:t>
      </w:r>
      <w:proofErr w:type="spellEnd"/>
      <w:r w:rsidRPr="00496F47">
        <w:rPr>
          <w:rFonts w:ascii="Times New Roman" w:hAnsi="Times New Roman" w:cs="Times New Roman"/>
          <w:sz w:val="20"/>
          <w:szCs w:val="20"/>
        </w:rPr>
        <w:t xml:space="preserve"> (100 HSHR, 4.2%), Gentianaceae (92 HSHR, 3.8%), </w:t>
      </w:r>
      <w:proofErr w:type="spellStart"/>
      <w:r w:rsidRPr="00496F47">
        <w:rPr>
          <w:rFonts w:ascii="Times New Roman" w:hAnsi="Times New Roman" w:cs="Times New Roman"/>
          <w:sz w:val="20"/>
          <w:szCs w:val="20"/>
        </w:rPr>
        <w:t>Amaranthaceae</w:t>
      </w:r>
      <w:proofErr w:type="spellEnd"/>
      <w:r w:rsidRPr="00496F47">
        <w:rPr>
          <w:rFonts w:ascii="Times New Roman" w:hAnsi="Times New Roman" w:cs="Times New Roman"/>
          <w:sz w:val="20"/>
          <w:szCs w:val="20"/>
        </w:rPr>
        <w:t xml:space="preserve"> (87 HSHR, 3.6%). A total of 2785 UR (use reports) were collected for the 2388 HSHR. Infection diseases (572 UR, 20.5%), parasitic diseases (531 UR, 19%), gastrointestinal disorders (523 UR, 18.77%) and wounds (522 UR, 18.74%) were almost evenly reported indications. The largest number use reports (UR) were for cattle (967 UR, 34.7%) and horses (919 UR, 33%), followed by 607 UR (21.8%) for sheep and 292 UR (10.48%) for other domestic animals, including dogs (106 UR, 3.8%), goats (103 UR, 3.69%) and donkeys (83 UR, 2.98%). </w:t>
      </w:r>
    </w:p>
    <w:p w:rsidR="00496F47" w:rsidRPr="00496F47" w:rsidRDefault="00496F47" w:rsidP="00496F47">
      <w:pPr>
        <w:spacing w:after="0"/>
        <w:jc w:val="both"/>
        <w:rPr>
          <w:rFonts w:ascii="Times New Roman" w:hAnsi="Times New Roman" w:cs="Times New Roman"/>
          <w:i/>
          <w:iCs/>
          <w:color w:val="0070C0"/>
          <w:sz w:val="20"/>
          <w:szCs w:val="20"/>
        </w:rPr>
      </w:pPr>
      <w:r w:rsidRPr="00496F47">
        <w:rPr>
          <w:rStyle w:val="Balk2Char"/>
          <w:rFonts w:ascii="Times New Roman" w:hAnsi="Times New Roman" w:cs="Times New Roman"/>
          <w:sz w:val="20"/>
          <w:szCs w:val="20"/>
          <w:lang w:val="en-US"/>
        </w:rPr>
        <w:t>Conclusion:</w:t>
      </w:r>
      <w:r w:rsidRPr="00496F47">
        <w:rPr>
          <w:rFonts w:ascii="Times New Roman" w:hAnsi="Times New Roman" w:cs="Times New Roman"/>
          <w:i/>
          <w:iCs/>
          <w:color w:val="0070C0"/>
          <w:sz w:val="20"/>
          <w:szCs w:val="20"/>
        </w:rPr>
        <w:t xml:space="preserve"> </w:t>
      </w:r>
      <w:r w:rsidRPr="00496F47">
        <w:rPr>
          <w:rFonts w:ascii="Times New Roman" w:hAnsi="Times New Roman" w:cs="Times New Roman"/>
          <w:sz w:val="20"/>
          <w:szCs w:val="20"/>
        </w:rPr>
        <w:t>In this study, we identified the ethnoveterinary knowledge the HSHR used by Kyrgyz farmers in their daily veterinary practices. All of the characterized HSHR hold significant value for local animal breeders. This knowledge has traditionally been confined to local shepherds, farmers, and veterinarians. Many of these remedies require scientific validation through modern phytochemical and pharmacological methods.</w:t>
      </w:r>
    </w:p>
    <w:p w:rsidR="00496F47" w:rsidRPr="00496F47" w:rsidRDefault="00496F47" w:rsidP="00496F47">
      <w:pPr>
        <w:spacing w:after="0"/>
        <w:jc w:val="both"/>
        <w:rPr>
          <w:rFonts w:ascii="Times New Roman" w:hAnsi="Times New Roman" w:cs="Times New Roman"/>
          <w:sz w:val="20"/>
          <w:szCs w:val="20"/>
        </w:rPr>
      </w:pPr>
    </w:p>
    <w:p w:rsidR="00496F47" w:rsidRPr="00496F47" w:rsidRDefault="00496F47" w:rsidP="00496F47">
      <w:pPr>
        <w:spacing w:after="0"/>
        <w:jc w:val="both"/>
        <w:rPr>
          <w:rFonts w:ascii="Times New Roman" w:hAnsi="Times New Roman" w:cs="Times New Roman"/>
          <w:i/>
          <w:iCs/>
          <w:sz w:val="20"/>
          <w:szCs w:val="20"/>
        </w:rPr>
      </w:pPr>
      <w:r w:rsidRPr="00577DFD">
        <w:rPr>
          <w:rStyle w:val="Balk1Char"/>
          <w:rFonts w:ascii="Times New Roman" w:hAnsi="Times New Roman" w:cs="Times New Roman"/>
          <w:b/>
          <w:sz w:val="20"/>
          <w:szCs w:val="20"/>
          <w:lang w:val="en-US"/>
        </w:rPr>
        <w:t>Keywords:</w:t>
      </w:r>
      <w:r w:rsidRPr="00496F47">
        <w:rPr>
          <w:rFonts w:ascii="Times New Roman" w:hAnsi="Times New Roman" w:cs="Times New Roman"/>
          <w:i/>
          <w:iCs/>
          <w:sz w:val="20"/>
          <w:szCs w:val="20"/>
        </w:rPr>
        <w:t xml:space="preserve"> </w:t>
      </w:r>
      <w:r w:rsidRPr="00496F47">
        <w:rPr>
          <w:rFonts w:ascii="Times New Roman" w:hAnsi="Times New Roman" w:cs="Times New Roman"/>
          <w:sz w:val="20"/>
          <w:szCs w:val="20"/>
        </w:rPr>
        <w:t>Ethnoveterinary, High-altitude pastures, HSHR, Kyrgyz farmers, Livestock ailments</w:t>
      </w:r>
    </w:p>
    <w:p w:rsidR="00496F47" w:rsidRPr="009F7A3C" w:rsidRDefault="00496F47" w:rsidP="009F7A3C">
      <w:pPr>
        <w:rPr>
          <w:sz w:val="24"/>
          <w:szCs w:val="24"/>
        </w:rPr>
      </w:pPr>
    </w:p>
    <w:sectPr w:rsidR="00496F47" w:rsidRPr="009F7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43FDB"/>
    <w:multiLevelType w:val="multilevel"/>
    <w:tmpl w:val="CF70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73B71"/>
    <w:multiLevelType w:val="hybridMultilevel"/>
    <w:tmpl w:val="1F7A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66C04"/>
    <w:multiLevelType w:val="hybridMultilevel"/>
    <w:tmpl w:val="643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6181F"/>
    <w:multiLevelType w:val="hybridMultilevel"/>
    <w:tmpl w:val="433A97E8"/>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3E"/>
    <w:rsid w:val="0000323E"/>
    <w:rsid w:val="001531D0"/>
    <w:rsid w:val="001768A5"/>
    <w:rsid w:val="001A6CDE"/>
    <w:rsid w:val="001C50EA"/>
    <w:rsid w:val="00285EF6"/>
    <w:rsid w:val="00496F47"/>
    <w:rsid w:val="00577DFD"/>
    <w:rsid w:val="005838DE"/>
    <w:rsid w:val="006875EB"/>
    <w:rsid w:val="007455AD"/>
    <w:rsid w:val="007964E6"/>
    <w:rsid w:val="00861C67"/>
    <w:rsid w:val="009377EA"/>
    <w:rsid w:val="009F175E"/>
    <w:rsid w:val="009F7A3C"/>
    <w:rsid w:val="00A5591B"/>
    <w:rsid w:val="00CD4125"/>
    <w:rsid w:val="00D646EC"/>
    <w:rsid w:val="00D83C59"/>
    <w:rsid w:val="00E86DAA"/>
    <w:rsid w:val="00EE337D"/>
    <w:rsid w:val="00F9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9E8A7-A0B7-434E-A439-8EE5D6CA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496F47"/>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Balk2">
    <w:name w:val="heading 2"/>
    <w:basedOn w:val="Normal"/>
    <w:next w:val="Normal"/>
    <w:link w:val="Balk2Char"/>
    <w:uiPriority w:val="9"/>
    <w:unhideWhenUsed/>
    <w:qFormat/>
    <w:rsid w:val="00496F47"/>
    <w:pPr>
      <w:keepNext/>
      <w:keepLines/>
      <w:spacing w:before="40" w:after="0" w:line="240" w:lineRule="auto"/>
      <w:outlineLvl w:val="1"/>
    </w:pPr>
    <w:rPr>
      <w:rFonts w:asciiTheme="majorHAnsi" w:eastAsiaTheme="majorEastAsia" w:hAnsiTheme="majorHAnsi" w:cstheme="majorBidi"/>
      <w:color w:val="2E74B5" w:themeColor="accent1" w:themeShade="BF"/>
      <w:kern w:val="2"/>
      <w:sz w:val="26"/>
      <w:szCs w:val="26"/>
      <w:lang w:val="ru-RU"/>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7A3C"/>
    <w:pPr>
      <w:ind w:left="720"/>
      <w:contextualSpacing/>
    </w:pPr>
  </w:style>
  <w:style w:type="character" w:styleId="Kpr">
    <w:name w:val="Hyperlink"/>
    <w:basedOn w:val="VarsaylanParagrafYazTipi"/>
    <w:uiPriority w:val="99"/>
    <w:unhideWhenUsed/>
    <w:rsid w:val="00EE337D"/>
    <w:rPr>
      <w:color w:val="0563C1" w:themeColor="hyperlink"/>
      <w:u w:val="single"/>
    </w:rPr>
  </w:style>
  <w:style w:type="character" w:customStyle="1" w:styleId="Balk1Char">
    <w:name w:val="Başlık 1 Char"/>
    <w:basedOn w:val="VarsaylanParagrafYazTipi"/>
    <w:link w:val="Balk1"/>
    <w:uiPriority w:val="9"/>
    <w:rsid w:val="00496F47"/>
    <w:rPr>
      <w:rFonts w:asciiTheme="majorHAnsi" w:eastAsiaTheme="majorEastAsia" w:hAnsiTheme="majorHAnsi" w:cstheme="majorBidi"/>
      <w:color w:val="2E74B5" w:themeColor="accent1" w:themeShade="BF"/>
      <w:kern w:val="2"/>
      <w:sz w:val="32"/>
      <w:szCs w:val="32"/>
      <w:lang w:val="ru-RU"/>
      <w14:ligatures w14:val="standardContextual"/>
    </w:rPr>
  </w:style>
  <w:style w:type="character" w:customStyle="1" w:styleId="Balk2Char">
    <w:name w:val="Başlık 2 Char"/>
    <w:basedOn w:val="VarsaylanParagrafYazTipi"/>
    <w:link w:val="Balk2"/>
    <w:uiPriority w:val="9"/>
    <w:rsid w:val="00496F47"/>
    <w:rPr>
      <w:rFonts w:asciiTheme="majorHAnsi" w:eastAsiaTheme="majorEastAsia" w:hAnsiTheme="majorHAnsi" w:cstheme="majorBidi"/>
      <w:color w:val="2E74B5" w:themeColor="accent1" w:themeShade="BF"/>
      <w:kern w:val="2"/>
      <w:sz w:val="26"/>
      <w:szCs w:val="26"/>
      <w:lang w:val="ru-RU"/>
      <w14:ligatures w14:val="standardContextual"/>
    </w:rPr>
  </w:style>
  <w:style w:type="paragraph" w:styleId="NormalWeb">
    <w:name w:val="Normal (Web)"/>
    <w:basedOn w:val="Normal"/>
    <w:uiPriority w:val="99"/>
    <w:unhideWhenUsed/>
    <w:rsid w:val="005838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Gl">
    <w:name w:val="Strong"/>
    <w:basedOn w:val="VarsaylanParagrafYazTipi"/>
    <w:uiPriority w:val="22"/>
    <w:qFormat/>
    <w:rsid w:val="00CD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8542">
      <w:bodyDiv w:val="1"/>
      <w:marLeft w:val="0"/>
      <w:marRight w:val="0"/>
      <w:marTop w:val="0"/>
      <w:marBottom w:val="0"/>
      <w:divBdr>
        <w:top w:val="none" w:sz="0" w:space="0" w:color="auto"/>
        <w:left w:val="none" w:sz="0" w:space="0" w:color="auto"/>
        <w:bottom w:val="none" w:sz="0" w:space="0" w:color="auto"/>
        <w:right w:val="none" w:sz="0" w:space="0" w:color="auto"/>
      </w:divBdr>
    </w:div>
    <w:div w:id="8044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bek.aldayarov@manas.edu.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vak.kg/1-2/dlya-avtor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6545</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FenLab2</dc:creator>
  <cp:keywords/>
  <dc:description/>
  <cp:lastModifiedBy>Filiz Vardar</cp:lastModifiedBy>
  <cp:revision>2</cp:revision>
  <dcterms:created xsi:type="dcterms:W3CDTF">2026-03-06T12:38:00Z</dcterms:created>
  <dcterms:modified xsi:type="dcterms:W3CDTF">2026-03-06T12:38:00Z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47dcf599-ac24-4b3c-8cd8-7065318baa73</vt:lpwstr>
  </property>
</Properties>
</file>